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D39F" w14:textId="53F21872" w:rsidR="00480586" w:rsidRDefault="00612D53">
      <w:r>
        <w:tab/>
      </w:r>
      <w:r>
        <w:tab/>
      </w:r>
      <w:r>
        <w:tab/>
        <w:t xml:space="preserve">                 </w:t>
      </w:r>
      <w:r w:rsidR="00C90248">
        <w:t>OWEN COUNTY INDIANA</w:t>
      </w:r>
      <w:r w:rsidR="00C90248">
        <w:br/>
        <w:t xml:space="preserve">                    NOTICE TO TAXPAYERS OF PROPOSED ADDITIONAL APPROPRIATIONS</w:t>
      </w:r>
    </w:p>
    <w:p w14:paraId="6F66DFA6" w14:textId="77777777" w:rsidR="00612D53" w:rsidRDefault="00612D53"/>
    <w:p w14:paraId="5F350A75" w14:textId="3C820D31" w:rsidR="00612D53" w:rsidRDefault="00612D53">
      <w:r>
        <w:t xml:space="preserve">Notice is hereby given to the taxpayers of Owen County, Indiana, that the proper legal officers Owen County Council at the Owen County Courthouse, at 6:00 o’clock p.m. on the </w:t>
      </w:r>
      <w:r w:rsidR="00C82918">
        <w:t>8</w:t>
      </w:r>
      <w:r w:rsidRPr="00612D53">
        <w:rPr>
          <w:vertAlign w:val="superscript"/>
        </w:rPr>
        <w:t>th</w:t>
      </w:r>
      <w:r>
        <w:t xml:space="preserve"> day of</w:t>
      </w:r>
      <w:r w:rsidR="00C82918">
        <w:t xml:space="preserve"> June</w:t>
      </w:r>
      <w:r>
        <w:t xml:space="preserve"> 2026 will consider the following additional appropriations in excess of the budget for the current year.</w:t>
      </w:r>
    </w:p>
    <w:p w14:paraId="3AB27881" w14:textId="77777777" w:rsidR="00C90248" w:rsidRDefault="00C90248"/>
    <w:p w14:paraId="1C8A42E5" w14:textId="733B326B" w:rsidR="00C90248" w:rsidRPr="00C90248" w:rsidRDefault="00C90248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90248">
        <w:rPr>
          <w:u w:val="single"/>
        </w:rPr>
        <w:t>Amount To Be Considered</w:t>
      </w:r>
    </w:p>
    <w:p w14:paraId="45968A8F" w14:textId="2DAAC966" w:rsidR="00C82918" w:rsidRDefault="00C82918">
      <w:r>
        <w:t>County General Fund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843A64" w14:textId="1B2AC0BC" w:rsidR="00DF3F81" w:rsidRDefault="00DF3F81">
      <w:r>
        <w:t>Probation 1000-235-</w:t>
      </w:r>
      <w:r w:rsidR="00A41C00">
        <w:t xml:space="preserve">39800 </w:t>
      </w:r>
      <w:r>
        <w:t>Care of Patients</w:t>
      </w:r>
      <w:r w:rsidR="00A41C00">
        <w:tab/>
      </w:r>
      <w:r w:rsidR="00A41C00">
        <w:tab/>
      </w:r>
      <w:r w:rsidR="00A41C00">
        <w:tab/>
        <w:t>45,000.00</w:t>
      </w:r>
    </w:p>
    <w:p w14:paraId="4B3A30AC" w14:textId="77777777" w:rsidR="00C82918" w:rsidRDefault="00C82918"/>
    <w:p w14:paraId="4E28C80D" w14:textId="3B4E7062" w:rsidR="006379B6" w:rsidRDefault="00C90248">
      <w:r>
        <w:t>Taxpayers appearing at the meeting shall have a right to be heard. The additional appropriation as finally made</w:t>
      </w:r>
      <w:r w:rsidR="006379B6">
        <w:t xml:space="preserve"> will be referred to the Department of Local Government Finance. The DLGF will make a written determination as to the sufficiency of funds to support the appropriations made within fifteen (15) days of receipt of a certified copy of the action time.</w:t>
      </w:r>
    </w:p>
    <w:p w14:paraId="53FF2948" w14:textId="77777777" w:rsidR="002376F1" w:rsidRDefault="002376F1"/>
    <w:p w14:paraId="60D98D55" w14:textId="77777777" w:rsidR="002376F1" w:rsidRDefault="002376F1"/>
    <w:p w14:paraId="564629A7" w14:textId="7EDF8AB7" w:rsidR="006379B6" w:rsidRDefault="006379B6">
      <w:r>
        <w:t>Sheila Reeves</w:t>
      </w:r>
      <w:r>
        <w:br/>
        <w:t>Owen County Auditor</w:t>
      </w:r>
    </w:p>
    <w:sectPr w:rsidR="00637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53"/>
    <w:rsid w:val="002376F1"/>
    <w:rsid w:val="003D2C3C"/>
    <w:rsid w:val="00480586"/>
    <w:rsid w:val="004B479F"/>
    <w:rsid w:val="00567E78"/>
    <w:rsid w:val="00612D53"/>
    <w:rsid w:val="006379B6"/>
    <w:rsid w:val="006C4376"/>
    <w:rsid w:val="00A41C00"/>
    <w:rsid w:val="00C82918"/>
    <w:rsid w:val="00C90248"/>
    <w:rsid w:val="00CB615F"/>
    <w:rsid w:val="00DF3F81"/>
    <w:rsid w:val="00E07F1F"/>
    <w:rsid w:val="00E5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6E39"/>
  <w15:chartTrackingRefBased/>
  <w15:docId w15:val="{2B0AF29F-2A0D-4DBE-BE5E-746663E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781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Reeves</dc:creator>
  <cp:keywords/>
  <dc:description/>
  <cp:lastModifiedBy>Sheila Reeves</cp:lastModifiedBy>
  <cp:revision>2</cp:revision>
  <cp:lastPrinted>2026-02-20T19:17:00Z</cp:lastPrinted>
  <dcterms:created xsi:type="dcterms:W3CDTF">2026-05-22T20:14:00Z</dcterms:created>
  <dcterms:modified xsi:type="dcterms:W3CDTF">2026-05-22T20:14:00Z</dcterms:modified>
</cp:coreProperties>
</file>