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C42F" w14:textId="408D0ED8" w:rsidR="00395EA1" w:rsidRDefault="00395EA1">
      <w:pPr>
        <w:rPr>
          <w:sz w:val="18"/>
        </w:rPr>
      </w:pPr>
    </w:p>
    <w:p w14:paraId="69162A85" w14:textId="77777777" w:rsidR="00C76C2B" w:rsidRDefault="00D97057" w:rsidP="00D970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NOTICE TO TAXPAYERS OF PROPOSED ADDITIONAL APPROPRIATIONS</w:t>
      </w:r>
    </w:p>
    <w:p w14:paraId="126A1C4B" w14:textId="74E63EA0" w:rsidR="00D97057" w:rsidRDefault="00D97057" w:rsidP="00D970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D6B29">
        <w:rPr>
          <w:rFonts w:ascii="Times New Roman" w:hAnsi="Times New Roman" w:cs="Times New Roman"/>
          <w:sz w:val="24"/>
          <w:szCs w:val="24"/>
        </w:rPr>
        <w:t>202</w:t>
      </w:r>
      <w:r w:rsidR="002D12DD" w:rsidRPr="00AD6B29">
        <w:rPr>
          <w:rFonts w:ascii="Times New Roman" w:hAnsi="Times New Roman" w:cs="Times New Roman"/>
          <w:sz w:val="24"/>
          <w:szCs w:val="24"/>
        </w:rPr>
        <w:t>6</w:t>
      </w:r>
    </w:p>
    <w:p w14:paraId="0BCC12E9" w14:textId="0BF5A238" w:rsidR="00D97057" w:rsidRDefault="00D97057" w:rsidP="00D970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Notice is hereby given to the taxpayers of Jasper County Government, Jasper County Indiana, the proper and legal officers of the Jasper County Council will meet on </w:t>
      </w:r>
      <w:r w:rsidRPr="00AD6B29">
        <w:rPr>
          <w:rFonts w:ascii="Times New Roman" w:hAnsi="Times New Roman" w:cs="Times New Roman"/>
          <w:sz w:val="24"/>
          <w:szCs w:val="24"/>
        </w:rPr>
        <w:t>Tuesday</w:t>
      </w:r>
      <w:r w:rsidR="00335036" w:rsidRPr="00AD6B29">
        <w:rPr>
          <w:rFonts w:ascii="Times New Roman" w:hAnsi="Times New Roman" w:cs="Times New Roman"/>
          <w:sz w:val="24"/>
          <w:szCs w:val="24"/>
        </w:rPr>
        <w:t xml:space="preserve">, </w:t>
      </w:r>
      <w:r w:rsidR="002D12DD" w:rsidRPr="00AD6B29">
        <w:rPr>
          <w:rFonts w:ascii="Times New Roman" w:hAnsi="Times New Roman" w:cs="Times New Roman"/>
          <w:sz w:val="24"/>
          <w:szCs w:val="24"/>
        </w:rPr>
        <w:t>February 17</w:t>
      </w:r>
      <w:r w:rsidRPr="00AD6B29">
        <w:rPr>
          <w:rFonts w:ascii="Times New Roman" w:hAnsi="Times New Roman" w:cs="Times New Roman"/>
          <w:sz w:val="24"/>
          <w:szCs w:val="24"/>
        </w:rPr>
        <w:t>,</w:t>
      </w:r>
      <w:r w:rsidR="00F04778" w:rsidRPr="00AD6B29">
        <w:rPr>
          <w:rFonts w:ascii="Times New Roman" w:hAnsi="Times New Roman" w:cs="Times New Roman"/>
          <w:sz w:val="24"/>
          <w:szCs w:val="24"/>
        </w:rPr>
        <w:t xml:space="preserve"> </w:t>
      </w:r>
      <w:r w:rsidRPr="00AD6B29">
        <w:rPr>
          <w:rFonts w:ascii="Times New Roman" w:hAnsi="Times New Roman" w:cs="Times New Roman"/>
          <w:sz w:val="24"/>
          <w:szCs w:val="24"/>
        </w:rPr>
        <w:t>202</w:t>
      </w:r>
      <w:r w:rsidR="002D12DD" w:rsidRPr="00AD6B29">
        <w:rPr>
          <w:rFonts w:ascii="Times New Roman" w:hAnsi="Times New Roman" w:cs="Times New Roman"/>
          <w:sz w:val="24"/>
          <w:szCs w:val="24"/>
        </w:rPr>
        <w:t>6</w:t>
      </w:r>
      <w:r w:rsidRPr="00AD6B29">
        <w:rPr>
          <w:rFonts w:ascii="Times New Roman" w:hAnsi="Times New Roman" w:cs="Times New Roman"/>
          <w:sz w:val="24"/>
          <w:szCs w:val="24"/>
        </w:rPr>
        <w:t xml:space="preserve"> at </w:t>
      </w:r>
      <w:r w:rsidR="00AF35D9" w:rsidRPr="00AD6B29">
        <w:rPr>
          <w:rFonts w:ascii="Times New Roman" w:hAnsi="Times New Roman" w:cs="Times New Roman"/>
          <w:sz w:val="24"/>
          <w:szCs w:val="24"/>
        </w:rPr>
        <w:t>6</w:t>
      </w:r>
      <w:r w:rsidRPr="00AD6B29">
        <w:rPr>
          <w:rFonts w:ascii="Times New Roman" w:hAnsi="Times New Roman" w:cs="Times New Roman"/>
          <w:sz w:val="24"/>
          <w:szCs w:val="24"/>
        </w:rPr>
        <w:t>:00 P.M.,</w:t>
      </w:r>
      <w:r>
        <w:rPr>
          <w:rFonts w:ascii="Times New Roman" w:hAnsi="Times New Roman" w:cs="Times New Roman"/>
          <w:sz w:val="24"/>
          <w:szCs w:val="24"/>
        </w:rPr>
        <w:t xml:space="preserve"> C.S.T. at </w:t>
      </w:r>
      <w:r w:rsidR="00CC360B">
        <w:rPr>
          <w:rFonts w:ascii="Times New Roman" w:hAnsi="Times New Roman" w:cs="Times New Roman"/>
          <w:sz w:val="24"/>
          <w:szCs w:val="24"/>
        </w:rPr>
        <w:t>910 S Sparling Ave</w:t>
      </w:r>
      <w:r>
        <w:rPr>
          <w:rFonts w:ascii="Times New Roman" w:hAnsi="Times New Roman" w:cs="Times New Roman"/>
          <w:sz w:val="24"/>
          <w:szCs w:val="24"/>
        </w:rPr>
        <w:t>, Rensselaer, to consider the following additional appropriations in excess of the budget for the current year of 202</w:t>
      </w:r>
      <w:r w:rsidR="007F507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FE27D2" w14:textId="77777777" w:rsidR="00D97057" w:rsidRDefault="00D97057" w:rsidP="00D9705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4A7F73" w14:textId="77777777" w:rsidR="00FA04A3" w:rsidRPr="00E16DD1" w:rsidRDefault="00FA04A3" w:rsidP="00FA04A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6DD1">
        <w:rPr>
          <w:rFonts w:ascii="Times New Roman" w:hAnsi="Times New Roman" w:cs="Times New Roman"/>
          <w:b/>
          <w:sz w:val="24"/>
          <w:szCs w:val="24"/>
          <w:u w:val="single"/>
        </w:rPr>
        <w:t>COUNTY GENERAL</w:t>
      </w:r>
    </w:p>
    <w:p w14:paraId="300848A7" w14:textId="5CA8C8C2" w:rsidR="00FA04A3" w:rsidRDefault="002D12DD" w:rsidP="00FA04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DD1">
        <w:rPr>
          <w:rFonts w:ascii="Times New Roman" w:hAnsi="Times New Roman" w:cs="Times New Roman"/>
          <w:sz w:val="24"/>
          <w:szCs w:val="24"/>
        </w:rPr>
        <w:t>Regional Planning (1000.30174.00000.0068)</w:t>
      </w:r>
      <w:r w:rsidR="00FA04A3" w:rsidRPr="00E16DD1">
        <w:rPr>
          <w:rFonts w:ascii="Times New Roman" w:hAnsi="Times New Roman" w:cs="Times New Roman"/>
          <w:sz w:val="24"/>
          <w:szCs w:val="24"/>
        </w:rPr>
        <w:tab/>
      </w:r>
      <w:r w:rsidR="00FA04A3" w:rsidRPr="00E16DD1">
        <w:rPr>
          <w:rFonts w:ascii="Times New Roman" w:hAnsi="Times New Roman" w:cs="Times New Roman"/>
          <w:sz w:val="24"/>
          <w:szCs w:val="24"/>
        </w:rPr>
        <w:tab/>
      </w:r>
      <w:r w:rsidR="00FA04A3" w:rsidRPr="00E16DD1">
        <w:rPr>
          <w:rFonts w:ascii="Times New Roman" w:hAnsi="Times New Roman" w:cs="Times New Roman"/>
          <w:sz w:val="24"/>
          <w:szCs w:val="24"/>
        </w:rPr>
        <w:tab/>
      </w:r>
      <w:r w:rsidR="00FA04A3" w:rsidRPr="00E16DD1">
        <w:rPr>
          <w:rFonts w:ascii="Times New Roman" w:hAnsi="Times New Roman" w:cs="Times New Roman"/>
          <w:sz w:val="24"/>
          <w:szCs w:val="24"/>
        </w:rPr>
        <w:tab/>
      </w:r>
      <w:r w:rsidR="00FA04A3" w:rsidRPr="00E16DD1">
        <w:rPr>
          <w:rFonts w:ascii="Times New Roman" w:hAnsi="Times New Roman" w:cs="Times New Roman"/>
          <w:sz w:val="24"/>
          <w:szCs w:val="24"/>
        </w:rPr>
        <w:tab/>
      </w:r>
      <w:r w:rsidR="00FA04A3" w:rsidRPr="00E16DD1">
        <w:rPr>
          <w:rFonts w:ascii="Times New Roman" w:hAnsi="Times New Roman" w:cs="Times New Roman"/>
          <w:sz w:val="24"/>
          <w:szCs w:val="24"/>
        </w:rPr>
        <w:tab/>
      </w:r>
      <w:r w:rsidR="000D262E" w:rsidRPr="00E16DD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16DD1">
        <w:rPr>
          <w:rFonts w:ascii="Times New Roman" w:hAnsi="Times New Roman" w:cs="Times New Roman"/>
          <w:sz w:val="24"/>
          <w:szCs w:val="24"/>
        </w:rPr>
        <w:t xml:space="preserve">    </w:t>
      </w:r>
      <w:r w:rsidR="00FA04A3" w:rsidRPr="00E16DD1">
        <w:rPr>
          <w:rFonts w:ascii="Times New Roman" w:hAnsi="Times New Roman" w:cs="Times New Roman"/>
          <w:sz w:val="24"/>
          <w:szCs w:val="24"/>
        </w:rPr>
        <w:t>$</w:t>
      </w:r>
      <w:r w:rsidRPr="00E16DD1">
        <w:rPr>
          <w:rFonts w:ascii="Times New Roman" w:hAnsi="Times New Roman" w:cs="Times New Roman"/>
          <w:sz w:val="24"/>
          <w:szCs w:val="24"/>
        </w:rPr>
        <w:t>4,937</w:t>
      </w:r>
      <w:r w:rsidR="00FA04A3" w:rsidRPr="00E16DD1">
        <w:rPr>
          <w:rFonts w:ascii="Times New Roman" w:hAnsi="Times New Roman" w:cs="Times New Roman"/>
          <w:sz w:val="24"/>
          <w:szCs w:val="24"/>
        </w:rPr>
        <w:t>.00</w:t>
      </w:r>
    </w:p>
    <w:p w14:paraId="014379B4" w14:textId="1EA4C839" w:rsidR="00F74457" w:rsidRDefault="00F74457" w:rsidP="00FA04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Elected Official (1000.10051.00000.0001)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$2,500.00</w:t>
      </w:r>
    </w:p>
    <w:p w14:paraId="028B2298" w14:textId="201BAE93" w:rsidR="00F74457" w:rsidRDefault="00F74457" w:rsidP="00FA04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Elected Official (1000.10051.00000.0003)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$2,500.00</w:t>
      </w:r>
    </w:p>
    <w:p w14:paraId="0B2D468A" w14:textId="444F3E30" w:rsidR="00F74457" w:rsidRPr="00E16DD1" w:rsidRDefault="00F74457" w:rsidP="00FA04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Elected Official (1000.10051.00000.0004)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$2,500.00</w:t>
      </w:r>
    </w:p>
    <w:p w14:paraId="48D7FB65" w14:textId="78F5EF97" w:rsidR="00FA04A3" w:rsidRPr="00E16DD1" w:rsidRDefault="006A0B8E" w:rsidP="00EF178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6DD1">
        <w:rPr>
          <w:rFonts w:ascii="Times New Roman" w:hAnsi="Times New Roman" w:cs="Times New Roman"/>
          <w:sz w:val="24"/>
          <w:szCs w:val="24"/>
        </w:rPr>
        <w:tab/>
      </w:r>
      <w:r w:rsidRPr="00E16DD1">
        <w:rPr>
          <w:rFonts w:ascii="Times New Roman" w:hAnsi="Times New Roman" w:cs="Times New Roman"/>
          <w:sz w:val="24"/>
          <w:szCs w:val="24"/>
        </w:rPr>
        <w:tab/>
      </w:r>
      <w:r w:rsidRPr="00E16DD1">
        <w:rPr>
          <w:rFonts w:ascii="Times New Roman" w:hAnsi="Times New Roman" w:cs="Times New Roman"/>
          <w:sz w:val="24"/>
          <w:szCs w:val="24"/>
        </w:rPr>
        <w:tab/>
      </w:r>
      <w:r w:rsidRPr="00E16DD1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FA04A3" w:rsidRPr="00E16DD1">
        <w:rPr>
          <w:rFonts w:ascii="Times New Roman" w:hAnsi="Times New Roman" w:cs="Times New Roman"/>
          <w:b/>
          <w:sz w:val="24"/>
          <w:szCs w:val="24"/>
        </w:rPr>
        <w:t>TOTAL COUNTY GENERAL FUND:</w:t>
      </w:r>
      <w:r w:rsidR="00FA04A3" w:rsidRPr="00E16DD1">
        <w:rPr>
          <w:rFonts w:ascii="Times New Roman" w:hAnsi="Times New Roman" w:cs="Times New Roman"/>
          <w:b/>
          <w:sz w:val="24"/>
          <w:szCs w:val="24"/>
        </w:rPr>
        <w:tab/>
      </w:r>
      <w:r w:rsidRPr="00E16DD1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0D262E" w:rsidRPr="00E16DD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F178F" w:rsidRPr="00E16DD1">
        <w:rPr>
          <w:rFonts w:ascii="Times New Roman" w:hAnsi="Times New Roman" w:cs="Times New Roman"/>
          <w:b/>
          <w:sz w:val="24"/>
          <w:szCs w:val="24"/>
        </w:rPr>
        <w:tab/>
      </w:r>
      <w:r w:rsidR="000D262E" w:rsidRPr="00E16DD1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EF178F" w:rsidRPr="00E16D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12DD" w:rsidRPr="00E16DD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D262E" w:rsidRPr="00E16DD1">
        <w:rPr>
          <w:rFonts w:ascii="Times New Roman" w:hAnsi="Times New Roman" w:cs="Times New Roman"/>
          <w:b/>
          <w:sz w:val="24"/>
          <w:szCs w:val="24"/>
        </w:rPr>
        <w:t>$</w:t>
      </w:r>
      <w:r w:rsidR="00CE23B8">
        <w:rPr>
          <w:rFonts w:ascii="Times New Roman" w:hAnsi="Times New Roman" w:cs="Times New Roman"/>
          <w:b/>
          <w:sz w:val="24"/>
          <w:szCs w:val="24"/>
        </w:rPr>
        <w:t>12,437.00</w:t>
      </w:r>
      <w:r w:rsidR="00EF178F" w:rsidRPr="00E16DD1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E16DD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20D42B88" w14:textId="77777777" w:rsidR="00EF178F" w:rsidRPr="00123BF9" w:rsidRDefault="00EF178F" w:rsidP="00EF178F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696D215" w14:textId="5F2CBF01" w:rsidR="00FA04A3" w:rsidRPr="000614AC" w:rsidRDefault="000614AC" w:rsidP="00FA04A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14AC">
        <w:rPr>
          <w:rFonts w:ascii="Times New Roman" w:hAnsi="Times New Roman" w:cs="Times New Roman"/>
          <w:b/>
          <w:sz w:val="24"/>
          <w:szCs w:val="24"/>
          <w:u w:val="single"/>
        </w:rPr>
        <w:t>OPIOID RESTRICTED FUND</w:t>
      </w:r>
    </w:p>
    <w:p w14:paraId="630622A7" w14:textId="223F8623" w:rsidR="00FA04A3" w:rsidRDefault="000614AC" w:rsidP="00FA04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0872418"/>
      <w:r w:rsidRPr="000614AC">
        <w:rPr>
          <w:rFonts w:ascii="Times New Roman" w:hAnsi="Times New Roman" w:cs="Times New Roman"/>
          <w:sz w:val="24"/>
          <w:szCs w:val="24"/>
        </w:rPr>
        <w:t>House of Grace-Recovery Homes</w:t>
      </w:r>
      <w:r w:rsidR="00FA04A3" w:rsidRPr="000614AC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FA04A3" w:rsidRPr="000614AC">
        <w:rPr>
          <w:rFonts w:ascii="Times New Roman" w:hAnsi="Times New Roman" w:cs="Times New Roman"/>
          <w:sz w:val="24"/>
          <w:szCs w:val="24"/>
        </w:rPr>
        <w:t>(</w:t>
      </w:r>
      <w:r w:rsidR="00E46C7F" w:rsidRPr="000614AC">
        <w:rPr>
          <w:rFonts w:ascii="Times New Roman" w:hAnsi="Times New Roman" w:cs="Times New Roman"/>
          <w:sz w:val="24"/>
          <w:szCs w:val="24"/>
        </w:rPr>
        <w:t>1</w:t>
      </w:r>
      <w:r w:rsidRPr="000614AC">
        <w:rPr>
          <w:rFonts w:ascii="Times New Roman" w:hAnsi="Times New Roman" w:cs="Times New Roman"/>
          <w:sz w:val="24"/>
          <w:szCs w:val="24"/>
        </w:rPr>
        <w:t>237</w:t>
      </w:r>
      <w:r w:rsidR="00FA04A3" w:rsidRPr="000614AC">
        <w:rPr>
          <w:rFonts w:ascii="Times New Roman" w:hAnsi="Times New Roman" w:cs="Times New Roman"/>
          <w:sz w:val="24"/>
          <w:szCs w:val="24"/>
        </w:rPr>
        <w:t>.</w:t>
      </w:r>
      <w:r w:rsidRPr="000614AC">
        <w:rPr>
          <w:rFonts w:ascii="Times New Roman" w:hAnsi="Times New Roman" w:cs="Times New Roman"/>
          <w:sz w:val="24"/>
          <w:szCs w:val="24"/>
        </w:rPr>
        <w:t>30215</w:t>
      </w:r>
      <w:r w:rsidR="00FA04A3" w:rsidRPr="000614AC">
        <w:rPr>
          <w:rFonts w:ascii="Times New Roman" w:hAnsi="Times New Roman" w:cs="Times New Roman"/>
          <w:sz w:val="24"/>
          <w:szCs w:val="24"/>
        </w:rPr>
        <w:t>.00000.00</w:t>
      </w:r>
      <w:r w:rsidRPr="000614AC">
        <w:rPr>
          <w:rFonts w:ascii="Times New Roman" w:hAnsi="Times New Roman" w:cs="Times New Roman"/>
          <w:sz w:val="24"/>
          <w:szCs w:val="24"/>
        </w:rPr>
        <w:t>00</w:t>
      </w:r>
      <w:r w:rsidR="00FA04A3" w:rsidRPr="000614AC">
        <w:rPr>
          <w:rFonts w:ascii="Times New Roman" w:hAnsi="Times New Roman" w:cs="Times New Roman"/>
          <w:sz w:val="24"/>
          <w:szCs w:val="24"/>
        </w:rPr>
        <w:t>)</w:t>
      </w:r>
      <w:r w:rsidR="00FA04A3" w:rsidRPr="000614AC">
        <w:rPr>
          <w:rFonts w:ascii="Times New Roman" w:hAnsi="Times New Roman" w:cs="Times New Roman"/>
          <w:sz w:val="24"/>
          <w:szCs w:val="24"/>
        </w:rPr>
        <w:tab/>
      </w:r>
      <w:r w:rsidR="00FA04A3" w:rsidRPr="000614AC">
        <w:rPr>
          <w:rFonts w:ascii="Times New Roman" w:hAnsi="Times New Roman" w:cs="Times New Roman"/>
          <w:sz w:val="24"/>
          <w:szCs w:val="24"/>
        </w:rPr>
        <w:tab/>
      </w:r>
      <w:r w:rsidR="00FA04A3" w:rsidRPr="000614AC">
        <w:rPr>
          <w:rFonts w:ascii="Times New Roman" w:hAnsi="Times New Roman" w:cs="Times New Roman"/>
          <w:sz w:val="24"/>
          <w:szCs w:val="24"/>
        </w:rPr>
        <w:tab/>
      </w:r>
      <w:r w:rsidR="008A29F2" w:rsidRPr="000614AC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FA04A3" w:rsidRPr="000614AC">
        <w:rPr>
          <w:rFonts w:ascii="Times New Roman" w:hAnsi="Times New Roman" w:cs="Times New Roman"/>
          <w:sz w:val="24"/>
          <w:szCs w:val="24"/>
        </w:rPr>
        <w:t>$</w:t>
      </w:r>
      <w:r w:rsidRPr="000614AC">
        <w:rPr>
          <w:rFonts w:ascii="Times New Roman" w:hAnsi="Times New Roman" w:cs="Times New Roman"/>
          <w:sz w:val="24"/>
          <w:szCs w:val="24"/>
        </w:rPr>
        <w:t>3</w:t>
      </w:r>
      <w:r w:rsidR="000D262E" w:rsidRPr="000614AC">
        <w:rPr>
          <w:rFonts w:ascii="Times New Roman" w:hAnsi="Times New Roman" w:cs="Times New Roman"/>
          <w:sz w:val="24"/>
          <w:szCs w:val="24"/>
        </w:rPr>
        <w:t>0</w:t>
      </w:r>
      <w:r w:rsidR="00E46C7F" w:rsidRPr="000614AC">
        <w:rPr>
          <w:rFonts w:ascii="Times New Roman" w:hAnsi="Times New Roman" w:cs="Times New Roman"/>
          <w:sz w:val="24"/>
          <w:szCs w:val="24"/>
        </w:rPr>
        <w:t>,000.00</w:t>
      </w:r>
    </w:p>
    <w:p w14:paraId="0465845B" w14:textId="50527EB7" w:rsidR="00743453" w:rsidRPr="000614AC" w:rsidRDefault="00743453" w:rsidP="00FA04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GracePointe Resource Center </w:t>
      </w:r>
      <w:r w:rsidR="00FA2E4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1237.30213.00000.0000)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$15,000.00</w:t>
      </w:r>
    </w:p>
    <w:p w14:paraId="7D6C5541" w14:textId="5913B942" w:rsidR="00FA04A3" w:rsidRDefault="00FA04A3" w:rsidP="00FA04A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14AC">
        <w:rPr>
          <w:rFonts w:ascii="Times New Roman" w:hAnsi="Times New Roman" w:cs="Times New Roman"/>
          <w:b/>
          <w:sz w:val="24"/>
          <w:szCs w:val="24"/>
        </w:rPr>
        <w:tab/>
      </w:r>
      <w:r w:rsidRPr="000614AC">
        <w:rPr>
          <w:rFonts w:ascii="Times New Roman" w:hAnsi="Times New Roman" w:cs="Times New Roman"/>
          <w:b/>
          <w:sz w:val="24"/>
          <w:szCs w:val="24"/>
        </w:rPr>
        <w:tab/>
      </w:r>
      <w:r w:rsidRPr="000614AC">
        <w:rPr>
          <w:rFonts w:ascii="Times New Roman" w:hAnsi="Times New Roman" w:cs="Times New Roman"/>
          <w:b/>
          <w:sz w:val="24"/>
          <w:szCs w:val="24"/>
        </w:rPr>
        <w:tab/>
        <w:t xml:space="preserve">TOTAL </w:t>
      </w:r>
      <w:r w:rsidR="000614AC" w:rsidRPr="000614AC">
        <w:rPr>
          <w:rFonts w:ascii="Times New Roman" w:hAnsi="Times New Roman" w:cs="Times New Roman"/>
          <w:b/>
          <w:sz w:val="24"/>
          <w:szCs w:val="24"/>
        </w:rPr>
        <w:t xml:space="preserve">OPIOID RESTRICTED </w:t>
      </w:r>
      <w:r w:rsidRPr="000614AC">
        <w:rPr>
          <w:rFonts w:ascii="Times New Roman" w:hAnsi="Times New Roman" w:cs="Times New Roman"/>
          <w:b/>
          <w:sz w:val="24"/>
          <w:szCs w:val="24"/>
        </w:rPr>
        <w:t>FUND:</w:t>
      </w:r>
      <w:r w:rsidRPr="000614AC">
        <w:rPr>
          <w:rFonts w:ascii="Times New Roman" w:hAnsi="Times New Roman" w:cs="Times New Roman"/>
          <w:b/>
          <w:sz w:val="24"/>
          <w:szCs w:val="24"/>
        </w:rPr>
        <w:tab/>
      </w:r>
      <w:r w:rsidR="000D262E" w:rsidRPr="000614AC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0614AC" w:rsidRPr="000614AC">
        <w:rPr>
          <w:rFonts w:ascii="Times New Roman" w:hAnsi="Times New Roman" w:cs="Times New Roman"/>
          <w:b/>
          <w:sz w:val="24"/>
          <w:szCs w:val="24"/>
        </w:rPr>
        <w:tab/>
      </w:r>
      <w:r w:rsidR="000614AC" w:rsidRPr="000614AC">
        <w:rPr>
          <w:rFonts w:ascii="Times New Roman" w:hAnsi="Times New Roman" w:cs="Times New Roman"/>
          <w:b/>
          <w:sz w:val="24"/>
          <w:szCs w:val="24"/>
        </w:rPr>
        <w:tab/>
      </w:r>
      <w:r w:rsidR="000614AC" w:rsidRPr="000614AC">
        <w:rPr>
          <w:rFonts w:ascii="Times New Roman" w:hAnsi="Times New Roman" w:cs="Times New Roman"/>
          <w:b/>
          <w:sz w:val="24"/>
          <w:szCs w:val="24"/>
        </w:rPr>
        <w:tab/>
      </w:r>
      <w:r w:rsidR="000D262E" w:rsidRPr="000614AC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E46C7F" w:rsidRPr="000614AC">
        <w:rPr>
          <w:rFonts w:ascii="Times New Roman" w:hAnsi="Times New Roman" w:cs="Times New Roman"/>
          <w:b/>
          <w:sz w:val="24"/>
          <w:szCs w:val="24"/>
        </w:rPr>
        <w:tab/>
      </w:r>
      <w:r w:rsidRPr="000614AC">
        <w:rPr>
          <w:rFonts w:ascii="Times New Roman" w:hAnsi="Times New Roman" w:cs="Times New Roman"/>
          <w:b/>
          <w:sz w:val="24"/>
          <w:szCs w:val="24"/>
        </w:rPr>
        <w:t>$</w:t>
      </w:r>
      <w:r w:rsidR="00743453">
        <w:rPr>
          <w:rFonts w:ascii="Times New Roman" w:hAnsi="Times New Roman" w:cs="Times New Roman"/>
          <w:b/>
          <w:sz w:val="24"/>
          <w:szCs w:val="24"/>
        </w:rPr>
        <w:t>45</w:t>
      </w:r>
      <w:r w:rsidR="00E46C7F" w:rsidRPr="000614AC">
        <w:rPr>
          <w:rFonts w:ascii="Times New Roman" w:hAnsi="Times New Roman" w:cs="Times New Roman"/>
          <w:b/>
          <w:sz w:val="24"/>
          <w:szCs w:val="24"/>
        </w:rPr>
        <w:t>,000</w:t>
      </w:r>
      <w:r w:rsidRPr="000614AC">
        <w:rPr>
          <w:rFonts w:ascii="Times New Roman" w:hAnsi="Times New Roman" w:cs="Times New Roman"/>
          <w:b/>
          <w:sz w:val="24"/>
          <w:szCs w:val="24"/>
        </w:rPr>
        <w:t>.00</w:t>
      </w:r>
    </w:p>
    <w:p w14:paraId="17DF854A" w14:textId="77777777" w:rsidR="00743453" w:rsidRDefault="00743453" w:rsidP="00FA04A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C93529" w14:textId="77777777" w:rsidR="000D262E" w:rsidRPr="00123BF9" w:rsidRDefault="000D262E" w:rsidP="00FA04A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03092D75" w14:textId="358BD2B6" w:rsidR="000D262E" w:rsidRPr="005F6390" w:rsidRDefault="005F6390" w:rsidP="00FA04A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6390">
        <w:rPr>
          <w:rFonts w:ascii="Times New Roman" w:hAnsi="Times New Roman" w:cs="Times New Roman"/>
          <w:b/>
          <w:sz w:val="24"/>
          <w:szCs w:val="24"/>
          <w:u w:val="single"/>
        </w:rPr>
        <w:t>OPIOID UNRESTRICTED</w:t>
      </w:r>
      <w:r w:rsidR="0052080C" w:rsidRPr="005F639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F6390">
        <w:rPr>
          <w:rFonts w:ascii="Times New Roman" w:hAnsi="Times New Roman" w:cs="Times New Roman"/>
          <w:b/>
          <w:sz w:val="24"/>
          <w:szCs w:val="24"/>
          <w:u w:val="single"/>
        </w:rPr>
        <w:t>FUND</w:t>
      </w:r>
    </w:p>
    <w:p w14:paraId="12218087" w14:textId="3D5C3AF8" w:rsidR="000D262E" w:rsidRPr="00FA2E46" w:rsidRDefault="00FA2E46" w:rsidP="00FA04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2E46">
        <w:rPr>
          <w:rFonts w:ascii="Times New Roman" w:hAnsi="Times New Roman" w:cs="Times New Roman"/>
          <w:sz w:val="24"/>
          <w:szCs w:val="24"/>
        </w:rPr>
        <w:t>Woven Hope</w:t>
      </w:r>
      <w:r w:rsidR="000D262E" w:rsidRPr="00FA2E46">
        <w:rPr>
          <w:rFonts w:ascii="Times New Roman" w:hAnsi="Times New Roman" w:cs="Times New Roman"/>
          <w:sz w:val="24"/>
          <w:szCs w:val="24"/>
        </w:rPr>
        <w:t xml:space="preserve"> (</w:t>
      </w:r>
      <w:r w:rsidRPr="00FA2E46">
        <w:rPr>
          <w:rFonts w:ascii="Times New Roman" w:hAnsi="Times New Roman" w:cs="Times New Roman"/>
          <w:sz w:val="24"/>
          <w:szCs w:val="24"/>
        </w:rPr>
        <w:t>1238</w:t>
      </w:r>
      <w:r w:rsidR="000D262E" w:rsidRPr="00FA2E46">
        <w:rPr>
          <w:rFonts w:ascii="Times New Roman" w:hAnsi="Times New Roman" w:cs="Times New Roman"/>
          <w:sz w:val="24"/>
          <w:szCs w:val="24"/>
        </w:rPr>
        <w:t>.</w:t>
      </w:r>
      <w:r w:rsidRPr="00FA2E46">
        <w:rPr>
          <w:rFonts w:ascii="Times New Roman" w:hAnsi="Times New Roman" w:cs="Times New Roman"/>
          <w:sz w:val="24"/>
          <w:szCs w:val="24"/>
        </w:rPr>
        <w:t>30212</w:t>
      </w:r>
      <w:r w:rsidR="000D262E" w:rsidRPr="00FA2E46">
        <w:rPr>
          <w:rFonts w:ascii="Times New Roman" w:hAnsi="Times New Roman" w:cs="Times New Roman"/>
          <w:sz w:val="24"/>
          <w:szCs w:val="24"/>
        </w:rPr>
        <w:t>.00000.0000</w:t>
      </w:r>
      <w:r w:rsidR="00A9409C" w:rsidRPr="00FA2E46">
        <w:rPr>
          <w:rFonts w:ascii="Times New Roman" w:hAnsi="Times New Roman" w:cs="Times New Roman"/>
          <w:sz w:val="24"/>
          <w:szCs w:val="24"/>
        </w:rPr>
        <w:t>)</w:t>
      </w:r>
      <w:r w:rsidR="000D262E" w:rsidRPr="00FA2E46">
        <w:rPr>
          <w:rFonts w:ascii="Times New Roman" w:hAnsi="Times New Roman" w:cs="Times New Roman"/>
          <w:sz w:val="24"/>
          <w:szCs w:val="24"/>
        </w:rPr>
        <w:tab/>
      </w:r>
      <w:r w:rsidR="000D262E" w:rsidRPr="00FA2E46">
        <w:rPr>
          <w:rFonts w:ascii="Times New Roman" w:hAnsi="Times New Roman" w:cs="Times New Roman"/>
          <w:sz w:val="24"/>
          <w:szCs w:val="24"/>
        </w:rPr>
        <w:tab/>
      </w:r>
      <w:r w:rsidR="000D262E" w:rsidRPr="00FA2E46">
        <w:rPr>
          <w:rFonts w:ascii="Times New Roman" w:hAnsi="Times New Roman" w:cs="Times New Roman"/>
          <w:sz w:val="24"/>
          <w:szCs w:val="24"/>
        </w:rPr>
        <w:tab/>
      </w:r>
      <w:r w:rsidR="000D262E" w:rsidRPr="00FA2E46">
        <w:rPr>
          <w:rFonts w:ascii="Times New Roman" w:hAnsi="Times New Roman" w:cs="Times New Roman"/>
          <w:sz w:val="24"/>
          <w:szCs w:val="24"/>
        </w:rPr>
        <w:tab/>
      </w:r>
      <w:r w:rsidR="000D262E" w:rsidRPr="00FA2E46">
        <w:rPr>
          <w:rFonts w:ascii="Times New Roman" w:hAnsi="Times New Roman" w:cs="Times New Roman"/>
          <w:sz w:val="24"/>
          <w:szCs w:val="24"/>
        </w:rPr>
        <w:tab/>
      </w:r>
      <w:r w:rsidR="000D262E" w:rsidRPr="00FA2E46">
        <w:rPr>
          <w:rFonts w:ascii="Times New Roman" w:hAnsi="Times New Roman" w:cs="Times New Roman"/>
          <w:sz w:val="24"/>
          <w:szCs w:val="24"/>
        </w:rPr>
        <w:tab/>
      </w:r>
      <w:r w:rsidR="000D262E" w:rsidRPr="00FA2E46">
        <w:rPr>
          <w:rFonts w:ascii="Times New Roman" w:hAnsi="Times New Roman" w:cs="Times New Roman"/>
          <w:sz w:val="24"/>
          <w:szCs w:val="24"/>
        </w:rPr>
        <w:tab/>
      </w:r>
      <w:r w:rsidR="000D262E" w:rsidRPr="00FA2E46">
        <w:rPr>
          <w:rFonts w:ascii="Times New Roman" w:hAnsi="Times New Roman" w:cs="Times New Roman"/>
          <w:sz w:val="24"/>
          <w:szCs w:val="24"/>
        </w:rPr>
        <w:tab/>
        <w:t>$</w:t>
      </w:r>
      <w:r w:rsidRPr="00FA2E46">
        <w:rPr>
          <w:rFonts w:ascii="Times New Roman" w:hAnsi="Times New Roman" w:cs="Times New Roman"/>
          <w:sz w:val="24"/>
          <w:szCs w:val="24"/>
        </w:rPr>
        <w:t>20,000</w:t>
      </w:r>
      <w:r w:rsidR="000D262E" w:rsidRPr="00FA2E46">
        <w:rPr>
          <w:rFonts w:ascii="Times New Roman" w:hAnsi="Times New Roman" w:cs="Times New Roman"/>
          <w:sz w:val="24"/>
          <w:szCs w:val="24"/>
        </w:rPr>
        <w:t>.00</w:t>
      </w:r>
    </w:p>
    <w:p w14:paraId="2A4C762A" w14:textId="3DDF7D83" w:rsidR="000D262E" w:rsidRPr="000D262E" w:rsidRDefault="000D262E" w:rsidP="00FA04A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2E46">
        <w:rPr>
          <w:rFonts w:ascii="Times New Roman" w:hAnsi="Times New Roman" w:cs="Times New Roman"/>
          <w:sz w:val="24"/>
          <w:szCs w:val="24"/>
        </w:rPr>
        <w:tab/>
      </w:r>
      <w:r w:rsidRPr="00FA2E46">
        <w:rPr>
          <w:rFonts w:ascii="Times New Roman" w:hAnsi="Times New Roman" w:cs="Times New Roman"/>
          <w:sz w:val="24"/>
          <w:szCs w:val="24"/>
        </w:rPr>
        <w:tab/>
      </w:r>
      <w:r w:rsidR="00FA5CDC" w:rsidRPr="00FA2E46">
        <w:rPr>
          <w:rFonts w:ascii="Times New Roman" w:hAnsi="Times New Roman" w:cs="Times New Roman"/>
          <w:sz w:val="24"/>
          <w:szCs w:val="24"/>
        </w:rPr>
        <w:tab/>
      </w:r>
      <w:r w:rsidRPr="00FA2E46">
        <w:rPr>
          <w:rFonts w:ascii="Times New Roman" w:hAnsi="Times New Roman" w:cs="Times New Roman"/>
          <w:b/>
          <w:sz w:val="24"/>
          <w:szCs w:val="24"/>
        </w:rPr>
        <w:t>TOTAL</w:t>
      </w:r>
      <w:r w:rsidR="0019302B">
        <w:rPr>
          <w:rFonts w:ascii="Times New Roman" w:hAnsi="Times New Roman" w:cs="Times New Roman"/>
          <w:b/>
          <w:sz w:val="24"/>
          <w:szCs w:val="24"/>
        </w:rPr>
        <w:t xml:space="preserve"> OPIOID UNRESTRICTED FUND</w:t>
      </w:r>
      <w:r w:rsidR="0052080C" w:rsidRPr="00FA2E46">
        <w:rPr>
          <w:rFonts w:ascii="Times New Roman" w:hAnsi="Times New Roman" w:cs="Times New Roman"/>
          <w:b/>
          <w:sz w:val="24"/>
          <w:szCs w:val="24"/>
        </w:rPr>
        <w:tab/>
      </w:r>
      <w:r w:rsidR="0052080C" w:rsidRPr="00FA2E46">
        <w:rPr>
          <w:rFonts w:ascii="Times New Roman" w:hAnsi="Times New Roman" w:cs="Times New Roman"/>
          <w:b/>
          <w:sz w:val="24"/>
          <w:szCs w:val="24"/>
        </w:rPr>
        <w:tab/>
      </w:r>
      <w:r w:rsidR="00FA5CDC" w:rsidRPr="00FA2E46">
        <w:rPr>
          <w:rFonts w:ascii="Times New Roman" w:hAnsi="Times New Roman" w:cs="Times New Roman"/>
          <w:b/>
          <w:sz w:val="24"/>
          <w:szCs w:val="24"/>
        </w:rPr>
        <w:tab/>
      </w:r>
      <w:r w:rsidR="00FA5CDC" w:rsidRPr="00FA2E46">
        <w:rPr>
          <w:rFonts w:ascii="Times New Roman" w:hAnsi="Times New Roman" w:cs="Times New Roman"/>
          <w:b/>
          <w:sz w:val="24"/>
          <w:szCs w:val="24"/>
        </w:rPr>
        <w:tab/>
        <w:t>$</w:t>
      </w:r>
      <w:r w:rsidR="00FA2E46" w:rsidRPr="00FA2E46">
        <w:rPr>
          <w:rFonts w:ascii="Times New Roman" w:hAnsi="Times New Roman" w:cs="Times New Roman"/>
          <w:b/>
          <w:sz w:val="24"/>
          <w:szCs w:val="24"/>
        </w:rPr>
        <w:t>20,000</w:t>
      </w:r>
      <w:r w:rsidR="00FA5CDC" w:rsidRPr="00FA2E46">
        <w:rPr>
          <w:rFonts w:ascii="Times New Roman" w:hAnsi="Times New Roman" w:cs="Times New Roman"/>
          <w:b/>
          <w:sz w:val="24"/>
          <w:szCs w:val="24"/>
        </w:rPr>
        <w:t>.00</w:t>
      </w:r>
    </w:p>
    <w:p w14:paraId="525DFFCD" w14:textId="77777777" w:rsidR="008D407E" w:rsidRDefault="008D407E" w:rsidP="00E1096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B2B2D71" w14:textId="77777777" w:rsidR="00FC7FA6" w:rsidRPr="00E10961" w:rsidRDefault="00FC7FA6" w:rsidP="00E1096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27B3D50" w14:textId="77777777" w:rsidR="00FC7FA6" w:rsidRDefault="002D273F" w:rsidP="00D970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Taxpayers attending and signing on to this meeting shall have a right to be heard. The additional appropriations as finally made will be referred to the Indiana Department of Local Government Finance (DLGF). </w:t>
      </w:r>
    </w:p>
    <w:p w14:paraId="0CEC0A3F" w14:textId="77777777" w:rsidR="002D273F" w:rsidRDefault="002D273F" w:rsidP="00D970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DLGF will make a written determination as to the sufficiency of funds to support the appropriations made within fifteen (15) days of receipt of a certified copy of action taken. </w:t>
      </w:r>
      <w:r w:rsidR="002345D0">
        <w:rPr>
          <w:rFonts w:ascii="Times New Roman" w:hAnsi="Times New Roman" w:cs="Times New Roman"/>
          <w:sz w:val="24"/>
          <w:szCs w:val="24"/>
        </w:rPr>
        <w:t>Diana Boersma</w:t>
      </w:r>
      <w:r>
        <w:rPr>
          <w:rFonts w:ascii="Times New Roman" w:hAnsi="Times New Roman" w:cs="Times New Roman"/>
          <w:sz w:val="24"/>
          <w:szCs w:val="24"/>
        </w:rPr>
        <w:t>, Auditor of Jasper County</w:t>
      </w:r>
    </w:p>
    <w:p w14:paraId="5651C0BE" w14:textId="77777777" w:rsidR="00FC7FA6" w:rsidRPr="00D97057" w:rsidRDefault="00FC7FA6" w:rsidP="00D9705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C7FA6" w:rsidRPr="00D97057" w:rsidSect="00F869EB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E15A3" w14:textId="77777777" w:rsidR="00395EA1" w:rsidRDefault="00395EA1" w:rsidP="00395EA1">
      <w:pPr>
        <w:spacing w:after="0" w:line="240" w:lineRule="auto"/>
      </w:pPr>
      <w:r>
        <w:separator/>
      </w:r>
    </w:p>
  </w:endnote>
  <w:endnote w:type="continuationSeparator" w:id="0">
    <w:p w14:paraId="53958172" w14:textId="77777777" w:rsidR="00395EA1" w:rsidRDefault="00395EA1" w:rsidP="00395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99AAD" w14:textId="77777777" w:rsidR="00395EA1" w:rsidRDefault="00395EA1">
    <w:pPr>
      <w:pStyle w:val="Footer"/>
    </w:pPr>
    <w:r w:rsidRPr="00395EA1">
      <w:rPr>
        <w:noProof/>
      </w:rPr>
      <w:drawing>
        <wp:inline distT="0" distB="0" distL="0" distR="0" wp14:anchorId="350819EE" wp14:editId="12D78F43">
          <wp:extent cx="6682154" cy="45212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3937" cy="452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DEF17" w14:textId="77777777" w:rsidR="00395EA1" w:rsidRDefault="00395EA1" w:rsidP="00395EA1">
      <w:pPr>
        <w:spacing w:after="0" w:line="240" w:lineRule="auto"/>
      </w:pPr>
      <w:r>
        <w:separator/>
      </w:r>
    </w:p>
  </w:footnote>
  <w:footnote w:type="continuationSeparator" w:id="0">
    <w:p w14:paraId="40E79306" w14:textId="77777777" w:rsidR="00395EA1" w:rsidRDefault="00395EA1" w:rsidP="00395E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7FC"/>
    <w:rsid w:val="000150EF"/>
    <w:rsid w:val="000167E0"/>
    <w:rsid w:val="00031A27"/>
    <w:rsid w:val="00040B37"/>
    <w:rsid w:val="000557FC"/>
    <w:rsid w:val="000614AC"/>
    <w:rsid w:val="000879FC"/>
    <w:rsid w:val="00095F29"/>
    <w:rsid w:val="000A3191"/>
    <w:rsid w:val="000D01C5"/>
    <w:rsid w:val="000D1710"/>
    <w:rsid w:val="000D262E"/>
    <w:rsid w:val="000E033E"/>
    <w:rsid w:val="001061CD"/>
    <w:rsid w:val="00111555"/>
    <w:rsid w:val="00112768"/>
    <w:rsid w:val="0011657F"/>
    <w:rsid w:val="00123833"/>
    <w:rsid w:val="00123BF9"/>
    <w:rsid w:val="00141175"/>
    <w:rsid w:val="001441E7"/>
    <w:rsid w:val="00156933"/>
    <w:rsid w:val="00173D90"/>
    <w:rsid w:val="0019097C"/>
    <w:rsid w:val="0019302B"/>
    <w:rsid w:val="001A6B6B"/>
    <w:rsid w:val="001A7833"/>
    <w:rsid w:val="001B4B1A"/>
    <w:rsid w:val="001C5616"/>
    <w:rsid w:val="00206BE8"/>
    <w:rsid w:val="00207944"/>
    <w:rsid w:val="0021641C"/>
    <w:rsid w:val="002345D0"/>
    <w:rsid w:val="00244533"/>
    <w:rsid w:val="00262FB6"/>
    <w:rsid w:val="00296230"/>
    <w:rsid w:val="002A34E9"/>
    <w:rsid w:val="002B6544"/>
    <w:rsid w:val="002C00F5"/>
    <w:rsid w:val="002C2C34"/>
    <w:rsid w:val="002D12DD"/>
    <w:rsid w:val="002D273F"/>
    <w:rsid w:val="002D52AF"/>
    <w:rsid w:val="002E0186"/>
    <w:rsid w:val="00305869"/>
    <w:rsid w:val="00310F00"/>
    <w:rsid w:val="00333480"/>
    <w:rsid w:val="00335036"/>
    <w:rsid w:val="0034198F"/>
    <w:rsid w:val="00395EA1"/>
    <w:rsid w:val="003A274C"/>
    <w:rsid w:val="003F22C6"/>
    <w:rsid w:val="004025F1"/>
    <w:rsid w:val="0043187B"/>
    <w:rsid w:val="004321CC"/>
    <w:rsid w:val="00436698"/>
    <w:rsid w:val="004606B0"/>
    <w:rsid w:val="00465592"/>
    <w:rsid w:val="00465A1D"/>
    <w:rsid w:val="00473064"/>
    <w:rsid w:val="00480BFD"/>
    <w:rsid w:val="0048256C"/>
    <w:rsid w:val="00490555"/>
    <w:rsid w:val="00501702"/>
    <w:rsid w:val="005112FA"/>
    <w:rsid w:val="0051489A"/>
    <w:rsid w:val="00516B2A"/>
    <w:rsid w:val="0052080C"/>
    <w:rsid w:val="005306C7"/>
    <w:rsid w:val="005531D8"/>
    <w:rsid w:val="0059590F"/>
    <w:rsid w:val="00595FE7"/>
    <w:rsid w:val="005D0B73"/>
    <w:rsid w:val="005D408C"/>
    <w:rsid w:val="005F6390"/>
    <w:rsid w:val="006034EB"/>
    <w:rsid w:val="00605E84"/>
    <w:rsid w:val="00607C15"/>
    <w:rsid w:val="006240FA"/>
    <w:rsid w:val="00640C8A"/>
    <w:rsid w:val="00656D20"/>
    <w:rsid w:val="0065726D"/>
    <w:rsid w:val="0066030F"/>
    <w:rsid w:val="00673FF8"/>
    <w:rsid w:val="00676CA0"/>
    <w:rsid w:val="00676F2D"/>
    <w:rsid w:val="00690AED"/>
    <w:rsid w:val="00693833"/>
    <w:rsid w:val="00696441"/>
    <w:rsid w:val="006A0B8E"/>
    <w:rsid w:val="006A41CF"/>
    <w:rsid w:val="006C17EE"/>
    <w:rsid w:val="006C47D7"/>
    <w:rsid w:val="006C5427"/>
    <w:rsid w:val="006E07E5"/>
    <w:rsid w:val="006E69E8"/>
    <w:rsid w:val="006F6547"/>
    <w:rsid w:val="00705572"/>
    <w:rsid w:val="00712A50"/>
    <w:rsid w:val="00730003"/>
    <w:rsid w:val="00732DFD"/>
    <w:rsid w:val="00743453"/>
    <w:rsid w:val="00746C76"/>
    <w:rsid w:val="00755354"/>
    <w:rsid w:val="007578C8"/>
    <w:rsid w:val="00761674"/>
    <w:rsid w:val="00772BD1"/>
    <w:rsid w:val="00780746"/>
    <w:rsid w:val="0079648A"/>
    <w:rsid w:val="007A5E09"/>
    <w:rsid w:val="007A5F21"/>
    <w:rsid w:val="007B0A0F"/>
    <w:rsid w:val="007B4CC2"/>
    <w:rsid w:val="007C626C"/>
    <w:rsid w:val="007D0422"/>
    <w:rsid w:val="007D05C5"/>
    <w:rsid w:val="007D56DE"/>
    <w:rsid w:val="007D651E"/>
    <w:rsid w:val="007F5070"/>
    <w:rsid w:val="0081332E"/>
    <w:rsid w:val="008304FE"/>
    <w:rsid w:val="00840094"/>
    <w:rsid w:val="00850B7D"/>
    <w:rsid w:val="00871A10"/>
    <w:rsid w:val="008815A7"/>
    <w:rsid w:val="008915EE"/>
    <w:rsid w:val="008967FC"/>
    <w:rsid w:val="008972D2"/>
    <w:rsid w:val="008A29F2"/>
    <w:rsid w:val="008A68F3"/>
    <w:rsid w:val="008C48D9"/>
    <w:rsid w:val="008C490A"/>
    <w:rsid w:val="008D100E"/>
    <w:rsid w:val="008D407E"/>
    <w:rsid w:val="0090119B"/>
    <w:rsid w:val="009129EB"/>
    <w:rsid w:val="0092415D"/>
    <w:rsid w:val="00930EBA"/>
    <w:rsid w:val="009319D3"/>
    <w:rsid w:val="00976E81"/>
    <w:rsid w:val="00984ECC"/>
    <w:rsid w:val="00993A0A"/>
    <w:rsid w:val="0099552D"/>
    <w:rsid w:val="009960D3"/>
    <w:rsid w:val="009B256F"/>
    <w:rsid w:val="009C5259"/>
    <w:rsid w:val="009D0AFA"/>
    <w:rsid w:val="009D515F"/>
    <w:rsid w:val="009E012E"/>
    <w:rsid w:val="009E59B1"/>
    <w:rsid w:val="009E703C"/>
    <w:rsid w:val="009F17E2"/>
    <w:rsid w:val="00A00D3F"/>
    <w:rsid w:val="00A04EE7"/>
    <w:rsid w:val="00A10D6A"/>
    <w:rsid w:val="00A20CBC"/>
    <w:rsid w:val="00A250ED"/>
    <w:rsid w:val="00A268D4"/>
    <w:rsid w:val="00A269C3"/>
    <w:rsid w:val="00A35D33"/>
    <w:rsid w:val="00A65AB3"/>
    <w:rsid w:val="00A7465C"/>
    <w:rsid w:val="00A748A6"/>
    <w:rsid w:val="00A74A3E"/>
    <w:rsid w:val="00A9409C"/>
    <w:rsid w:val="00A95DC1"/>
    <w:rsid w:val="00AC4AF7"/>
    <w:rsid w:val="00AC6FDB"/>
    <w:rsid w:val="00AD6B29"/>
    <w:rsid w:val="00AF35D9"/>
    <w:rsid w:val="00B07313"/>
    <w:rsid w:val="00B15699"/>
    <w:rsid w:val="00B312D1"/>
    <w:rsid w:val="00B40F29"/>
    <w:rsid w:val="00B43360"/>
    <w:rsid w:val="00B4436E"/>
    <w:rsid w:val="00B52F6E"/>
    <w:rsid w:val="00B74C72"/>
    <w:rsid w:val="00B77352"/>
    <w:rsid w:val="00B92276"/>
    <w:rsid w:val="00B941F3"/>
    <w:rsid w:val="00B961AC"/>
    <w:rsid w:val="00BA00B1"/>
    <w:rsid w:val="00BC7E57"/>
    <w:rsid w:val="00BF5325"/>
    <w:rsid w:val="00C05AD4"/>
    <w:rsid w:val="00C16177"/>
    <w:rsid w:val="00C16738"/>
    <w:rsid w:val="00C248B5"/>
    <w:rsid w:val="00C304F0"/>
    <w:rsid w:val="00C4014D"/>
    <w:rsid w:val="00C679A0"/>
    <w:rsid w:val="00C70A5F"/>
    <w:rsid w:val="00C76C2B"/>
    <w:rsid w:val="00C813EF"/>
    <w:rsid w:val="00CA0EC0"/>
    <w:rsid w:val="00CA6D17"/>
    <w:rsid w:val="00CB0494"/>
    <w:rsid w:val="00CC21A9"/>
    <w:rsid w:val="00CC360B"/>
    <w:rsid w:val="00CE23B8"/>
    <w:rsid w:val="00CE3685"/>
    <w:rsid w:val="00CF5ACD"/>
    <w:rsid w:val="00CF7FA2"/>
    <w:rsid w:val="00D00DC4"/>
    <w:rsid w:val="00D4308C"/>
    <w:rsid w:val="00D516C0"/>
    <w:rsid w:val="00D70C13"/>
    <w:rsid w:val="00D80262"/>
    <w:rsid w:val="00D95E6D"/>
    <w:rsid w:val="00D97057"/>
    <w:rsid w:val="00DA29DC"/>
    <w:rsid w:val="00DA3B95"/>
    <w:rsid w:val="00DB1950"/>
    <w:rsid w:val="00DB330C"/>
    <w:rsid w:val="00DC511C"/>
    <w:rsid w:val="00DD3A91"/>
    <w:rsid w:val="00E10961"/>
    <w:rsid w:val="00E16DD1"/>
    <w:rsid w:val="00E46C7F"/>
    <w:rsid w:val="00E47B5C"/>
    <w:rsid w:val="00E54F23"/>
    <w:rsid w:val="00E63CF2"/>
    <w:rsid w:val="00E67195"/>
    <w:rsid w:val="00EA0025"/>
    <w:rsid w:val="00EB3C2A"/>
    <w:rsid w:val="00EE3714"/>
    <w:rsid w:val="00EF178F"/>
    <w:rsid w:val="00EF42CB"/>
    <w:rsid w:val="00EF5F54"/>
    <w:rsid w:val="00F04778"/>
    <w:rsid w:val="00F11179"/>
    <w:rsid w:val="00F17147"/>
    <w:rsid w:val="00F341B9"/>
    <w:rsid w:val="00F36B11"/>
    <w:rsid w:val="00F4062D"/>
    <w:rsid w:val="00F506F1"/>
    <w:rsid w:val="00F54B0E"/>
    <w:rsid w:val="00F74457"/>
    <w:rsid w:val="00F767F3"/>
    <w:rsid w:val="00F83472"/>
    <w:rsid w:val="00F869EB"/>
    <w:rsid w:val="00F925CE"/>
    <w:rsid w:val="00FA04A3"/>
    <w:rsid w:val="00FA2E46"/>
    <w:rsid w:val="00FA5CDC"/>
    <w:rsid w:val="00FC7FA6"/>
    <w:rsid w:val="00FD5FFC"/>
    <w:rsid w:val="00FF4DF0"/>
    <w:rsid w:val="00FF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5E155FB"/>
  <w15:chartTrackingRefBased/>
  <w15:docId w15:val="{524FA17D-3EC1-4148-B093-A7C30C483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7E5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95E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EA1"/>
  </w:style>
  <w:style w:type="paragraph" w:styleId="Footer">
    <w:name w:val="footer"/>
    <w:basedOn w:val="Normal"/>
    <w:link w:val="FooterChar"/>
    <w:uiPriority w:val="99"/>
    <w:unhideWhenUsed/>
    <w:rsid w:val="00395E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212</Words>
  <Characters>1355</Characters>
  <Application>Microsoft Office Word</Application>
  <DocSecurity>0</DocSecurity>
  <Lines>33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Donya</dc:creator>
  <cp:keywords/>
  <dc:description/>
  <cp:lastModifiedBy>Slaughter, Cynthia</cp:lastModifiedBy>
  <cp:revision>9</cp:revision>
  <cp:lastPrinted>2026-02-02T19:51:00Z</cp:lastPrinted>
  <dcterms:created xsi:type="dcterms:W3CDTF">2026-01-30T16:26:00Z</dcterms:created>
  <dcterms:modified xsi:type="dcterms:W3CDTF">2026-02-02T19:56:00Z</dcterms:modified>
</cp:coreProperties>
</file>