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2BC9F" w14:textId="5D547822" w:rsidR="0037463D" w:rsidRDefault="0037463D" w:rsidP="0037463D">
      <w:pPr>
        <w:pStyle w:val="NormalWeb"/>
        <w:jc w:val="center"/>
        <w:rPr>
          <w:color w:val="000000"/>
          <w:sz w:val="27"/>
          <w:szCs w:val="27"/>
        </w:rPr>
      </w:pPr>
      <w:r>
        <w:rPr>
          <w:color w:val="000000"/>
          <w:sz w:val="27"/>
          <w:szCs w:val="27"/>
        </w:rPr>
        <w:t>NOTICE TO TAXPAYERS OF ADDITIONAL APPROPRIATION</w:t>
      </w:r>
    </w:p>
    <w:p w14:paraId="589AF840" w14:textId="039B4C92" w:rsidR="0037463D" w:rsidRDefault="0037463D" w:rsidP="0037463D">
      <w:pPr>
        <w:pStyle w:val="NormalWeb"/>
        <w:rPr>
          <w:color w:val="000000"/>
          <w:sz w:val="27"/>
          <w:szCs w:val="27"/>
        </w:rPr>
      </w:pPr>
      <w:r>
        <w:rPr>
          <w:color w:val="000000"/>
          <w:sz w:val="27"/>
          <w:szCs w:val="27"/>
        </w:rPr>
        <w:t xml:space="preserve">The City of Fishers, Hamilton County, Indiana (“City”), pursuant to Ind. Code §6-1.1-18-5, hereby provides NOTICE that the City’s Common Council (“Council”) will conduct a public hearing during its </w:t>
      </w:r>
      <w:r w:rsidR="00AC5D2F">
        <w:rPr>
          <w:color w:val="000000"/>
          <w:sz w:val="27"/>
          <w:szCs w:val="27"/>
        </w:rPr>
        <w:t>November 16</w:t>
      </w:r>
      <w:r w:rsidR="00DA2A88">
        <w:rPr>
          <w:color w:val="000000"/>
          <w:sz w:val="27"/>
          <w:szCs w:val="27"/>
        </w:rPr>
        <w:t>, 202</w:t>
      </w:r>
      <w:r w:rsidR="00BD288B">
        <w:rPr>
          <w:color w:val="000000"/>
          <w:sz w:val="27"/>
          <w:szCs w:val="27"/>
        </w:rPr>
        <w:t>6</w:t>
      </w:r>
      <w:r>
        <w:rPr>
          <w:color w:val="000000"/>
          <w:sz w:val="27"/>
          <w:szCs w:val="27"/>
        </w:rPr>
        <w:t xml:space="preserve"> regularly scheduled Council meeting for considering the following additional appropriation(s) in excess of the budget for the current year.</w:t>
      </w:r>
    </w:p>
    <w:p w14:paraId="4C329CF2" w14:textId="38B82BCC" w:rsidR="0037463D" w:rsidRDefault="00ED665D" w:rsidP="0037463D">
      <w:pPr>
        <w:pStyle w:val="NormalWeb"/>
        <w:ind w:left="5040" w:firstLine="720"/>
        <w:rPr>
          <w:color w:val="000000"/>
          <w:sz w:val="27"/>
          <w:szCs w:val="27"/>
        </w:rPr>
      </w:pPr>
      <w:r>
        <w:rPr>
          <w:color w:val="000000"/>
          <w:sz w:val="27"/>
          <w:szCs w:val="27"/>
        </w:rPr>
        <w:t xml:space="preserve">      </w:t>
      </w:r>
      <w:r w:rsidR="00604CBF">
        <w:rPr>
          <w:color w:val="000000"/>
          <w:sz w:val="27"/>
          <w:szCs w:val="27"/>
        </w:rPr>
        <w:tab/>
      </w:r>
      <w:r w:rsidR="0037463D" w:rsidRPr="00D05BD9">
        <w:rPr>
          <w:color w:val="000000"/>
          <w:sz w:val="27"/>
          <w:szCs w:val="27"/>
          <w:u w:val="single"/>
        </w:rPr>
        <w:t>A</w:t>
      </w:r>
      <w:r w:rsidR="0051576D">
        <w:rPr>
          <w:color w:val="000000"/>
          <w:sz w:val="27"/>
          <w:szCs w:val="27"/>
          <w:u w:val="single"/>
        </w:rPr>
        <w:t>ddition</w:t>
      </w:r>
      <w:r w:rsidR="0037463D">
        <w:rPr>
          <w:color w:val="000000"/>
          <w:sz w:val="27"/>
          <w:szCs w:val="27"/>
        </w:rPr>
        <w:t xml:space="preserve">    </w:t>
      </w:r>
      <w:r w:rsidR="0024480A">
        <w:rPr>
          <w:color w:val="000000"/>
          <w:sz w:val="27"/>
          <w:szCs w:val="27"/>
        </w:rPr>
        <w:t xml:space="preserve">     </w:t>
      </w:r>
      <w:r w:rsidR="0037463D" w:rsidRPr="0051576D">
        <w:rPr>
          <w:color w:val="000000"/>
          <w:sz w:val="27"/>
          <w:szCs w:val="27"/>
          <w:u w:val="single"/>
        </w:rPr>
        <w:t>Reduction</w:t>
      </w:r>
    </w:p>
    <w:p w14:paraId="673EA3D0" w14:textId="7109F5CD" w:rsidR="008B02F0" w:rsidRDefault="00AC5D2F" w:rsidP="0037463D">
      <w:pPr>
        <w:pStyle w:val="NormalWeb"/>
        <w:rPr>
          <w:color w:val="000000"/>
          <w:sz w:val="27"/>
          <w:szCs w:val="27"/>
        </w:rPr>
      </w:pPr>
      <w:r>
        <w:rPr>
          <w:color w:val="000000"/>
          <w:sz w:val="27"/>
          <w:szCs w:val="27"/>
        </w:rPr>
        <w:t>General</w:t>
      </w:r>
      <w:r w:rsidR="00080931">
        <w:rPr>
          <w:color w:val="000000"/>
          <w:sz w:val="27"/>
          <w:szCs w:val="27"/>
        </w:rPr>
        <w:t xml:space="preserve"> Fund</w:t>
      </w:r>
      <w:r w:rsidR="00B5359A">
        <w:rPr>
          <w:color w:val="000000"/>
          <w:sz w:val="27"/>
          <w:szCs w:val="27"/>
        </w:rPr>
        <w:t xml:space="preserve"> – </w:t>
      </w:r>
      <w:r>
        <w:rPr>
          <w:color w:val="000000"/>
          <w:sz w:val="27"/>
          <w:szCs w:val="27"/>
        </w:rPr>
        <w:t>Supplies</w:t>
      </w:r>
      <w:r w:rsidR="00F61AF2">
        <w:rPr>
          <w:color w:val="000000"/>
          <w:sz w:val="27"/>
          <w:szCs w:val="27"/>
        </w:rPr>
        <w:t xml:space="preserve"> </w:t>
      </w:r>
      <w:r w:rsidR="00F61AF2">
        <w:rPr>
          <w:color w:val="000000"/>
          <w:sz w:val="27"/>
          <w:szCs w:val="27"/>
        </w:rPr>
        <w:tab/>
      </w:r>
      <w:r w:rsidR="00BD288B">
        <w:rPr>
          <w:color w:val="000000"/>
          <w:sz w:val="27"/>
          <w:szCs w:val="27"/>
        </w:rPr>
        <w:tab/>
      </w:r>
      <w:r w:rsidR="00BD288B">
        <w:rPr>
          <w:color w:val="000000"/>
          <w:sz w:val="27"/>
          <w:szCs w:val="27"/>
        </w:rPr>
        <w:tab/>
      </w:r>
      <w:r>
        <w:rPr>
          <w:color w:val="000000"/>
          <w:sz w:val="27"/>
          <w:szCs w:val="27"/>
        </w:rPr>
        <w:tab/>
      </w:r>
      <w:r>
        <w:rPr>
          <w:color w:val="000000"/>
          <w:sz w:val="27"/>
          <w:szCs w:val="27"/>
        </w:rPr>
        <w:tab/>
      </w:r>
      <w:r>
        <w:rPr>
          <w:color w:val="000000"/>
          <w:sz w:val="27"/>
          <w:szCs w:val="27"/>
        </w:rPr>
        <w:tab/>
      </w:r>
      <w:r w:rsidR="00B5359A">
        <w:rPr>
          <w:color w:val="000000"/>
          <w:sz w:val="27"/>
          <w:szCs w:val="27"/>
        </w:rPr>
        <w:t>$</w:t>
      </w:r>
      <w:r w:rsidR="00A96E89">
        <w:rPr>
          <w:color w:val="000000"/>
          <w:sz w:val="27"/>
          <w:szCs w:val="27"/>
        </w:rPr>
        <w:t>1</w:t>
      </w:r>
      <w:r>
        <w:rPr>
          <w:color w:val="000000"/>
          <w:sz w:val="27"/>
          <w:szCs w:val="27"/>
        </w:rPr>
        <w:t>3</w:t>
      </w:r>
      <w:r w:rsidR="00A96E89">
        <w:rPr>
          <w:color w:val="000000"/>
          <w:sz w:val="27"/>
          <w:szCs w:val="27"/>
        </w:rPr>
        <w:t>0</w:t>
      </w:r>
      <w:r w:rsidR="006828A6">
        <w:rPr>
          <w:color w:val="000000"/>
          <w:sz w:val="27"/>
          <w:szCs w:val="27"/>
        </w:rPr>
        <w:t>,</w:t>
      </w:r>
      <w:r w:rsidR="00A56886">
        <w:rPr>
          <w:color w:val="000000"/>
          <w:sz w:val="27"/>
          <w:szCs w:val="27"/>
        </w:rPr>
        <w:t>000</w:t>
      </w:r>
      <w:r w:rsidR="0070472D">
        <w:rPr>
          <w:color w:val="000000"/>
          <w:sz w:val="27"/>
          <w:szCs w:val="27"/>
        </w:rPr>
        <w:t xml:space="preserve"> </w:t>
      </w:r>
      <w:r w:rsidR="00604CBF">
        <w:rPr>
          <w:color w:val="000000"/>
          <w:sz w:val="27"/>
          <w:szCs w:val="27"/>
        </w:rPr>
        <w:t xml:space="preserve">    $0</w:t>
      </w:r>
    </w:p>
    <w:p w14:paraId="0792A0BC" w14:textId="20A3B053" w:rsidR="00CA5AC3" w:rsidRDefault="00AC5D2F" w:rsidP="0037463D">
      <w:pPr>
        <w:pStyle w:val="NormalWeb"/>
        <w:rPr>
          <w:color w:val="000000"/>
          <w:sz w:val="27"/>
          <w:szCs w:val="27"/>
        </w:rPr>
      </w:pPr>
      <w:r>
        <w:rPr>
          <w:color w:val="000000"/>
          <w:sz w:val="27"/>
          <w:szCs w:val="27"/>
        </w:rPr>
        <w:t>General</w:t>
      </w:r>
      <w:r w:rsidR="005A3839">
        <w:rPr>
          <w:color w:val="000000"/>
          <w:sz w:val="27"/>
          <w:szCs w:val="27"/>
        </w:rPr>
        <w:t xml:space="preserve"> Fund – </w:t>
      </w:r>
      <w:r>
        <w:rPr>
          <w:color w:val="000000"/>
          <w:sz w:val="27"/>
          <w:szCs w:val="27"/>
        </w:rPr>
        <w:t>Personnel-FT Salaries</w:t>
      </w:r>
      <w:r w:rsidR="0070472D">
        <w:rPr>
          <w:color w:val="000000"/>
          <w:sz w:val="27"/>
          <w:szCs w:val="27"/>
        </w:rPr>
        <w:t xml:space="preserve"> </w:t>
      </w:r>
      <w:r w:rsidR="005A3839">
        <w:rPr>
          <w:color w:val="000000"/>
          <w:sz w:val="27"/>
          <w:szCs w:val="27"/>
        </w:rPr>
        <w:t xml:space="preserve">            </w:t>
      </w:r>
      <w:r>
        <w:rPr>
          <w:color w:val="000000"/>
          <w:sz w:val="27"/>
          <w:szCs w:val="27"/>
        </w:rPr>
        <w:tab/>
      </w:r>
      <w:r>
        <w:rPr>
          <w:color w:val="000000"/>
          <w:sz w:val="27"/>
          <w:szCs w:val="27"/>
        </w:rPr>
        <w:tab/>
      </w:r>
      <w:r>
        <w:rPr>
          <w:color w:val="000000"/>
          <w:sz w:val="27"/>
          <w:szCs w:val="27"/>
        </w:rPr>
        <w:tab/>
      </w:r>
      <w:r w:rsidR="00165FE8">
        <w:rPr>
          <w:color w:val="000000"/>
          <w:sz w:val="27"/>
          <w:szCs w:val="27"/>
        </w:rPr>
        <w:t>$</w:t>
      </w:r>
      <w:r>
        <w:rPr>
          <w:color w:val="000000"/>
          <w:sz w:val="27"/>
          <w:szCs w:val="27"/>
        </w:rPr>
        <w:t>370,000</w:t>
      </w:r>
      <w:r w:rsidR="0070472D">
        <w:rPr>
          <w:color w:val="000000"/>
          <w:sz w:val="27"/>
          <w:szCs w:val="27"/>
        </w:rPr>
        <w:t xml:space="preserve"> </w:t>
      </w:r>
      <w:r w:rsidR="00165FE8">
        <w:rPr>
          <w:color w:val="000000"/>
          <w:sz w:val="27"/>
          <w:szCs w:val="27"/>
        </w:rPr>
        <w:t xml:space="preserve">         $0</w:t>
      </w:r>
    </w:p>
    <w:p w14:paraId="635EB647" w14:textId="290FADE5" w:rsidR="00165FE8" w:rsidRDefault="00AC5D2F" w:rsidP="0037463D">
      <w:pPr>
        <w:pStyle w:val="NormalWeb"/>
        <w:rPr>
          <w:color w:val="000000"/>
          <w:sz w:val="27"/>
          <w:szCs w:val="27"/>
        </w:rPr>
      </w:pPr>
      <w:r>
        <w:rPr>
          <w:color w:val="000000"/>
          <w:sz w:val="27"/>
          <w:szCs w:val="27"/>
        </w:rPr>
        <w:t>General</w:t>
      </w:r>
      <w:r w:rsidR="00165FE8">
        <w:rPr>
          <w:color w:val="000000"/>
          <w:sz w:val="27"/>
          <w:szCs w:val="27"/>
        </w:rPr>
        <w:t xml:space="preserve"> Fund – </w:t>
      </w:r>
      <w:r>
        <w:rPr>
          <w:color w:val="000000"/>
          <w:sz w:val="27"/>
          <w:szCs w:val="27"/>
        </w:rPr>
        <w:t>Personnel-Benefits</w:t>
      </w:r>
      <w:r w:rsidR="00165FE8">
        <w:rPr>
          <w:color w:val="000000"/>
          <w:sz w:val="27"/>
          <w:szCs w:val="27"/>
        </w:rPr>
        <w:tab/>
      </w:r>
      <w:r w:rsidR="00165FE8">
        <w:rPr>
          <w:color w:val="000000"/>
          <w:sz w:val="27"/>
          <w:szCs w:val="27"/>
        </w:rPr>
        <w:tab/>
      </w:r>
      <w:r>
        <w:rPr>
          <w:color w:val="000000"/>
          <w:sz w:val="27"/>
          <w:szCs w:val="27"/>
        </w:rPr>
        <w:tab/>
      </w:r>
      <w:r>
        <w:rPr>
          <w:color w:val="000000"/>
          <w:sz w:val="27"/>
          <w:szCs w:val="27"/>
        </w:rPr>
        <w:tab/>
      </w:r>
      <w:r w:rsidR="00165FE8">
        <w:rPr>
          <w:color w:val="000000"/>
          <w:sz w:val="27"/>
          <w:szCs w:val="27"/>
        </w:rPr>
        <w:t>$150,000       $0</w:t>
      </w:r>
    </w:p>
    <w:p w14:paraId="7CCE00BA" w14:textId="1D48A974" w:rsidR="00165FE8" w:rsidRDefault="00165FE8" w:rsidP="0037463D">
      <w:pPr>
        <w:pStyle w:val="NormalWeb"/>
        <w:rPr>
          <w:color w:val="000000"/>
          <w:sz w:val="27"/>
          <w:szCs w:val="27"/>
        </w:rPr>
      </w:pPr>
      <w:r>
        <w:rPr>
          <w:color w:val="000000"/>
          <w:sz w:val="27"/>
          <w:szCs w:val="27"/>
        </w:rPr>
        <w:t xml:space="preserve">Total – </w:t>
      </w:r>
      <w:r w:rsidR="00AC5D2F">
        <w:rPr>
          <w:color w:val="000000"/>
          <w:sz w:val="27"/>
          <w:szCs w:val="27"/>
        </w:rPr>
        <w:t>General</w:t>
      </w:r>
      <w:r>
        <w:rPr>
          <w:color w:val="000000"/>
          <w:sz w:val="27"/>
          <w:szCs w:val="27"/>
        </w:rPr>
        <w:t xml:space="preserve"> Fund</w:t>
      </w:r>
      <w:r>
        <w:rPr>
          <w:color w:val="000000"/>
          <w:sz w:val="27"/>
          <w:szCs w:val="27"/>
        </w:rPr>
        <w:tab/>
      </w:r>
      <w:r>
        <w:rPr>
          <w:color w:val="000000"/>
          <w:sz w:val="27"/>
          <w:szCs w:val="27"/>
        </w:rPr>
        <w:tab/>
      </w:r>
      <w:r>
        <w:rPr>
          <w:color w:val="000000"/>
          <w:sz w:val="27"/>
          <w:szCs w:val="27"/>
        </w:rPr>
        <w:tab/>
      </w:r>
      <w:r>
        <w:rPr>
          <w:color w:val="000000"/>
          <w:sz w:val="27"/>
          <w:szCs w:val="27"/>
        </w:rPr>
        <w:tab/>
      </w:r>
      <w:r w:rsidR="00AC5D2F">
        <w:rPr>
          <w:color w:val="000000"/>
          <w:sz w:val="27"/>
          <w:szCs w:val="27"/>
        </w:rPr>
        <w:tab/>
      </w:r>
      <w:r w:rsidR="00AC5D2F">
        <w:rPr>
          <w:color w:val="000000"/>
          <w:sz w:val="27"/>
          <w:szCs w:val="27"/>
        </w:rPr>
        <w:tab/>
      </w:r>
      <w:r>
        <w:rPr>
          <w:color w:val="000000"/>
          <w:sz w:val="27"/>
          <w:szCs w:val="27"/>
        </w:rPr>
        <w:t>$</w:t>
      </w:r>
      <w:r w:rsidR="00AC5D2F">
        <w:rPr>
          <w:color w:val="000000"/>
          <w:sz w:val="27"/>
          <w:szCs w:val="27"/>
        </w:rPr>
        <w:t>650</w:t>
      </w:r>
      <w:r w:rsidR="0000666C">
        <w:rPr>
          <w:color w:val="000000"/>
          <w:sz w:val="27"/>
          <w:szCs w:val="27"/>
        </w:rPr>
        <w:t>,000</w:t>
      </w:r>
      <w:r>
        <w:rPr>
          <w:color w:val="000000"/>
          <w:sz w:val="27"/>
          <w:szCs w:val="27"/>
        </w:rPr>
        <w:t xml:space="preserve"> </w:t>
      </w:r>
      <w:r w:rsidR="0000666C">
        <w:rPr>
          <w:color w:val="000000"/>
          <w:sz w:val="27"/>
          <w:szCs w:val="27"/>
        </w:rPr>
        <w:t xml:space="preserve">       $0</w:t>
      </w:r>
    </w:p>
    <w:p w14:paraId="4A37E6C8" w14:textId="7BDBC174" w:rsidR="0037463D" w:rsidRDefault="0037463D" w:rsidP="0037463D">
      <w:pPr>
        <w:pStyle w:val="NormalWeb"/>
        <w:rPr>
          <w:color w:val="000000"/>
          <w:sz w:val="27"/>
          <w:szCs w:val="27"/>
        </w:rPr>
      </w:pPr>
      <w:r>
        <w:rPr>
          <w:color w:val="000000"/>
          <w:sz w:val="27"/>
          <w:szCs w:val="27"/>
        </w:rPr>
        <w:t>The Council meeting will take place at 7:00</w:t>
      </w:r>
      <w:r w:rsidR="00151263">
        <w:rPr>
          <w:color w:val="000000"/>
          <w:sz w:val="27"/>
          <w:szCs w:val="27"/>
        </w:rPr>
        <w:t xml:space="preserve"> </w:t>
      </w:r>
      <w:r>
        <w:rPr>
          <w:color w:val="000000"/>
          <w:sz w:val="27"/>
          <w:szCs w:val="27"/>
        </w:rPr>
        <w:t>pm at the</w:t>
      </w:r>
      <w:r w:rsidR="00760669">
        <w:rPr>
          <w:color w:val="000000"/>
          <w:sz w:val="27"/>
          <w:szCs w:val="27"/>
        </w:rPr>
        <w:t xml:space="preserve"> </w:t>
      </w:r>
      <w:r w:rsidR="00151263">
        <w:rPr>
          <w:color w:val="000000"/>
          <w:sz w:val="27"/>
          <w:szCs w:val="27"/>
        </w:rPr>
        <w:t xml:space="preserve">Fishers </w:t>
      </w:r>
      <w:r w:rsidR="004D5A9E">
        <w:rPr>
          <w:color w:val="000000"/>
          <w:sz w:val="27"/>
          <w:szCs w:val="27"/>
        </w:rPr>
        <w:t>Municipal Center Theater</w:t>
      </w:r>
      <w:r w:rsidR="00D62639">
        <w:rPr>
          <w:color w:val="000000"/>
          <w:sz w:val="27"/>
          <w:szCs w:val="27"/>
        </w:rPr>
        <w:t>, One Municipal Drive, Fi</w:t>
      </w:r>
      <w:r w:rsidR="00760669">
        <w:rPr>
          <w:color w:val="000000"/>
          <w:sz w:val="27"/>
          <w:szCs w:val="27"/>
        </w:rPr>
        <w:t>shers, IN</w:t>
      </w:r>
      <w:r w:rsidR="00D62639">
        <w:rPr>
          <w:color w:val="000000"/>
          <w:sz w:val="27"/>
          <w:szCs w:val="27"/>
        </w:rPr>
        <w:t xml:space="preserve"> 46038</w:t>
      </w:r>
      <w:r>
        <w:rPr>
          <w:color w:val="000000"/>
          <w:sz w:val="27"/>
          <w:szCs w:val="27"/>
        </w:rPr>
        <w:t>. Taxpayers appearing at the meeting shall have the right to be heard. The additional appropriations as finally made will be referred to the Department of Local Government Finance (Department). The Department will make a written determination as to the sufficiency of funds to support the appropriation within fifteen (15) days of receipt of a Certified Copy of the action taken.</w:t>
      </w:r>
    </w:p>
    <w:p w14:paraId="5D9D6C42" w14:textId="5985219D" w:rsidR="0037463D" w:rsidRDefault="0037463D" w:rsidP="0037463D">
      <w:pPr>
        <w:pStyle w:val="NormalWeb"/>
        <w:rPr>
          <w:color w:val="000000"/>
          <w:sz w:val="27"/>
          <w:szCs w:val="27"/>
        </w:rPr>
      </w:pPr>
      <w:r>
        <w:rPr>
          <w:color w:val="000000"/>
          <w:sz w:val="27"/>
          <w:szCs w:val="27"/>
        </w:rPr>
        <w:t xml:space="preserve">Dated this </w:t>
      </w:r>
      <w:r w:rsidR="00AC5D2F">
        <w:rPr>
          <w:color w:val="000000"/>
          <w:sz w:val="27"/>
          <w:szCs w:val="27"/>
        </w:rPr>
        <w:t>28th</w:t>
      </w:r>
      <w:r w:rsidR="00440708">
        <w:rPr>
          <w:color w:val="000000"/>
          <w:sz w:val="27"/>
          <w:szCs w:val="27"/>
        </w:rPr>
        <w:t xml:space="preserve"> day of </w:t>
      </w:r>
      <w:r w:rsidR="00AC5D2F">
        <w:rPr>
          <w:color w:val="000000"/>
          <w:sz w:val="27"/>
          <w:szCs w:val="27"/>
        </w:rPr>
        <w:t>October</w:t>
      </w:r>
      <w:r w:rsidR="00440708">
        <w:rPr>
          <w:color w:val="000000"/>
          <w:sz w:val="27"/>
          <w:szCs w:val="27"/>
        </w:rPr>
        <w:t>, 202</w:t>
      </w:r>
      <w:r w:rsidR="00C64F0D">
        <w:rPr>
          <w:color w:val="000000"/>
          <w:sz w:val="27"/>
          <w:szCs w:val="27"/>
        </w:rPr>
        <w:t>6</w:t>
      </w:r>
    </w:p>
    <w:p w14:paraId="7B4F0580" w14:textId="77777777" w:rsidR="0037463D" w:rsidRDefault="0037463D" w:rsidP="0037463D">
      <w:pPr>
        <w:pStyle w:val="NormalWeb"/>
        <w:rPr>
          <w:color w:val="000000"/>
          <w:sz w:val="27"/>
          <w:szCs w:val="27"/>
        </w:rPr>
      </w:pPr>
      <w:r>
        <w:rPr>
          <w:color w:val="000000"/>
          <w:sz w:val="27"/>
          <w:szCs w:val="27"/>
        </w:rPr>
        <w:t>CITY OF FISHERS</w:t>
      </w:r>
    </w:p>
    <w:p w14:paraId="2193046D" w14:textId="47A76E77" w:rsidR="0037463D" w:rsidRDefault="0037463D" w:rsidP="0037463D">
      <w:pPr>
        <w:pStyle w:val="NormalWeb"/>
        <w:rPr>
          <w:color w:val="000000"/>
          <w:sz w:val="27"/>
          <w:szCs w:val="27"/>
        </w:rPr>
      </w:pPr>
      <w:r>
        <w:rPr>
          <w:color w:val="000000"/>
          <w:sz w:val="27"/>
          <w:szCs w:val="27"/>
        </w:rPr>
        <w:t>Lisa Bradford</w:t>
      </w:r>
    </w:p>
    <w:p w14:paraId="201D8611" w14:textId="36F91CD3" w:rsidR="0037463D" w:rsidRDefault="0037463D" w:rsidP="0037463D">
      <w:pPr>
        <w:pStyle w:val="NormalWeb"/>
        <w:rPr>
          <w:color w:val="000000"/>
          <w:sz w:val="27"/>
          <w:szCs w:val="27"/>
        </w:rPr>
      </w:pPr>
      <w:r>
        <w:rPr>
          <w:color w:val="000000"/>
          <w:sz w:val="27"/>
          <w:szCs w:val="27"/>
        </w:rPr>
        <w:t>City Controller</w:t>
      </w:r>
    </w:p>
    <w:p w14:paraId="0DD38E04" w14:textId="2763A8B3" w:rsidR="0037463D" w:rsidRDefault="0037463D" w:rsidP="0037463D">
      <w:pPr>
        <w:pStyle w:val="NormalWeb"/>
        <w:rPr>
          <w:color w:val="000000"/>
          <w:sz w:val="27"/>
          <w:szCs w:val="27"/>
        </w:rPr>
      </w:pPr>
      <w:r>
        <w:rPr>
          <w:color w:val="000000"/>
          <w:sz w:val="27"/>
          <w:szCs w:val="27"/>
        </w:rPr>
        <w:t>Hamilton County, Indiana</w:t>
      </w:r>
    </w:p>
    <w:p w14:paraId="0AE9A1DD" w14:textId="77777777" w:rsidR="0037463D" w:rsidRDefault="0037463D"/>
    <w:sectPr w:rsidR="00374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3D"/>
    <w:rsid w:val="0000666C"/>
    <w:rsid w:val="00080931"/>
    <w:rsid w:val="00114FC6"/>
    <w:rsid w:val="00122838"/>
    <w:rsid w:val="00151263"/>
    <w:rsid w:val="00165FE8"/>
    <w:rsid w:val="001C1EAA"/>
    <w:rsid w:val="002424E5"/>
    <w:rsid w:val="0024480A"/>
    <w:rsid w:val="0037463D"/>
    <w:rsid w:val="003A26BF"/>
    <w:rsid w:val="004065A2"/>
    <w:rsid w:val="00414752"/>
    <w:rsid w:val="00440708"/>
    <w:rsid w:val="00447AD8"/>
    <w:rsid w:val="004522AF"/>
    <w:rsid w:val="004642F0"/>
    <w:rsid w:val="0047024A"/>
    <w:rsid w:val="004B57AB"/>
    <w:rsid w:val="004D5A9E"/>
    <w:rsid w:val="00503768"/>
    <w:rsid w:val="0051576D"/>
    <w:rsid w:val="00524781"/>
    <w:rsid w:val="00563C65"/>
    <w:rsid w:val="00570332"/>
    <w:rsid w:val="00581BE8"/>
    <w:rsid w:val="00595A41"/>
    <w:rsid w:val="005A3839"/>
    <w:rsid w:val="005C6F1F"/>
    <w:rsid w:val="005E707D"/>
    <w:rsid w:val="006023E3"/>
    <w:rsid w:val="00604CBF"/>
    <w:rsid w:val="006213FC"/>
    <w:rsid w:val="006828A6"/>
    <w:rsid w:val="006F50B0"/>
    <w:rsid w:val="0070472D"/>
    <w:rsid w:val="00760669"/>
    <w:rsid w:val="007B2A80"/>
    <w:rsid w:val="007D2977"/>
    <w:rsid w:val="007E649E"/>
    <w:rsid w:val="008558F7"/>
    <w:rsid w:val="00874CD1"/>
    <w:rsid w:val="00876068"/>
    <w:rsid w:val="008A03A8"/>
    <w:rsid w:val="008B02F0"/>
    <w:rsid w:val="008D6699"/>
    <w:rsid w:val="00937009"/>
    <w:rsid w:val="00983B49"/>
    <w:rsid w:val="009B68E8"/>
    <w:rsid w:val="009C152F"/>
    <w:rsid w:val="00A04306"/>
    <w:rsid w:val="00A05DF6"/>
    <w:rsid w:val="00A37892"/>
    <w:rsid w:val="00A56886"/>
    <w:rsid w:val="00A73445"/>
    <w:rsid w:val="00A96E89"/>
    <w:rsid w:val="00AC5D2F"/>
    <w:rsid w:val="00AF314C"/>
    <w:rsid w:val="00B05C1D"/>
    <w:rsid w:val="00B25F3B"/>
    <w:rsid w:val="00B31AF4"/>
    <w:rsid w:val="00B478E3"/>
    <w:rsid w:val="00B5359A"/>
    <w:rsid w:val="00BA7876"/>
    <w:rsid w:val="00BD288B"/>
    <w:rsid w:val="00C11AF6"/>
    <w:rsid w:val="00C316F0"/>
    <w:rsid w:val="00C64F0D"/>
    <w:rsid w:val="00C9280F"/>
    <w:rsid w:val="00CA34AD"/>
    <w:rsid w:val="00CA5AC3"/>
    <w:rsid w:val="00D05BD9"/>
    <w:rsid w:val="00D4385B"/>
    <w:rsid w:val="00D62639"/>
    <w:rsid w:val="00DA2A88"/>
    <w:rsid w:val="00DD4BC4"/>
    <w:rsid w:val="00DF4A55"/>
    <w:rsid w:val="00E04B05"/>
    <w:rsid w:val="00E72D0A"/>
    <w:rsid w:val="00ED665D"/>
    <w:rsid w:val="00EF1A41"/>
    <w:rsid w:val="00F0022B"/>
    <w:rsid w:val="00F17D61"/>
    <w:rsid w:val="00F61AF2"/>
    <w:rsid w:val="00F678C9"/>
    <w:rsid w:val="00F9394A"/>
    <w:rsid w:val="00F9405C"/>
    <w:rsid w:val="00FA58FA"/>
    <w:rsid w:val="00FF3A74"/>
    <w:rsid w:val="3D3AD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378F"/>
  <w15:chartTrackingRefBased/>
  <w15:docId w15:val="{D126247E-3F6D-414A-8F0E-8094DEDC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46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b1292e-9e6a-4fa6-9697-dfec8dc1b944">
      <UserInfo>
        <DisplayName>Valois, Lorena</DisplayName>
        <AccountId>6378</AccountId>
        <AccountType/>
      </UserInfo>
      <UserInfo>
        <DisplayName>Bennett, Lindsey</DisplayName>
        <AccountId>8600</AccountId>
        <AccountType/>
      </UserInfo>
      <UserInfo>
        <DisplayName>Hampshire, Beth</DisplayName>
        <AccountId>1371</AccountId>
        <AccountType/>
      </UserInfo>
    </SharedWithUsers>
    <Document_x0020_Type xmlns="9778f5e6-d743-4311-81c9-d67985ca77f3" xsi:nil="true"/>
    <Year xmlns="9778f5e6-d743-4311-81c9-d67985ca77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788831A7DB843B86922C9866DC9C2" ma:contentTypeVersion="8" ma:contentTypeDescription="Create a new document." ma:contentTypeScope="" ma:versionID="407baffe234877dcea1f0402e8ea3801">
  <xsd:schema xmlns:xsd="http://www.w3.org/2001/XMLSchema" xmlns:xs="http://www.w3.org/2001/XMLSchema" xmlns:p="http://schemas.microsoft.com/office/2006/metadata/properties" xmlns:ns2="9778f5e6-d743-4311-81c9-d67985ca77f3" xmlns:ns3="b8a65cf9-7278-4fe8-a834-e5115a6a13c5" xmlns:ns4="5eb1292e-9e6a-4fa6-9697-dfec8dc1b944" targetNamespace="http://schemas.microsoft.com/office/2006/metadata/properties" ma:root="true" ma:fieldsID="ecb5164bdf72cf83c70ec985b634d2bc" ns2:_="" ns3:_="" ns4:_="">
    <xsd:import namespace="9778f5e6-d743-4311-81c9-d67985ca77f3"/>
    <xsd:import namespace="b8a65cf9-7278-4fe8-a834-e5115a6a13c5"/>
    <xsd:import namespace="5eb1292e-9e6a-4fa6-9697-dfec8dc1b944"/>
    <xsd:element name="properties">
      <xsd:complexType>
        <xsd:sequence>
          <xsd:element name="documentManagement">
            <xsd:complexType>
              <xsd:all>
                <xsd:element ref="ns2:Document_x0020_Type" minOccurs="0"/>
                <xsd:element ref="ns2:Year"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8f5e6-d743-4311-81c9-d67985ca77f3"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xsd:simpleType>
        <xsd:restriction base="dms:Text">
          <xsd:maxLength value="255"/>
        </xsd:restriction>
      </xsd:simpleType>
    </xsd:element>
    <xsd:element name="Year" ma:index="9" nillable="true" ma:displayName="Year" ma:format="Dropdown"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a65cf9-7278-4fe8-a834-e5115a6a13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1292e-9e6a-4fa6-9697-dfec8dc1b9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3EB392-EEE9-418F-B595-FA9CFE8D2D1D}">
  <ds:schemaRefs>
    <ds:schemaRef ds:uri="5eb1292e-9e6a-4fa6-9697-dfec8dc1b944"/>
    <ds:schemaRef ds:uri="b8a65cf9-7278-4fe8-a834-e5115a6a13c5"/>
    <ds:schemaRef ds:uri="http://purl.org/dc/elements/1.1/"/>
    <ds:schemaRef ds:uri="http://schemas.microsoft.com/office/2006/documentManagement/types"/>
    <ds:schemaRef ds:uri="http://schemas.microsoft.com/office/2006/metadata/properties"/>
    <ds:schemaRef ds:uri="http://purl.org/dc/dcmitype/"/>
    <ds:schemaRef ds:uri="9778f5e6-d743-4311-81c9-d67985ca77f3"/>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5DB8162-4480-4A4D-A5AB-D1613E17E38E}">
  <ds:schemaRefs>
    <ds:schemaRef ds:uri="http://schemas.microsoft.com/sharepoint/v3/contenttype/forms"/>
  </ds:schemaRefs>
</ds:datastoreItem>
</file>

<file path=customXml/itemProps3.xml><?xml version="1.0" encoding="utf-8"?>
<ds:datastoreItem xmlns:ds="http://schemas.openxmlformats.org/officeDocument/2006/customXml" ds:itemID="{880273AC-3C50-474D-AFBC-BC879D3CB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8f5e6-d743-4311-81c9-d67985ca77f3"/>
    <ds:schemaRef ds:uri="b8a65cf9-7278-4fe8-a834-e5115a6a13c5"/>
    <ds:schemaRef ds:uri="5eb1292e-9e6a-4fa6-9697-dfec8dc1b9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subject/>
  <dc:creator>Bradford, Lisa</dc:creator>
  <cp:keywords/>
  <dc:description/>
  <cp:lastModifiedBy>Lisa Bradford</cp:lastModifiedBy>
  <cp:revision>3</cp:revision>
  <cp:lastPrinted>2026-07-31T18:46:00Z</cp:lastPrinted>
  <dcterms:created xsi:type="dcterms:W3CDTF">2026-10-28T16:57:00Z</dcterms:created>
  <dcterms:modified xsi:type="dcterms:W3CDTF">2026-10-28T17:00:00Z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0x01010080C788831A7DB843B86922C9866DC9C2</vt:lpwstr>
  </property>
  <property fmtid="{D5CDD505-2E9C-101B-9397-08002B2CF9AE}" pid="3" name="MSIP_Label_4ff09033-027d-4403-8cdd-6c36f644c86e_Enabled">
    <vt:lpwstr>true</vt:lpwstr>
  </property>
  <property fmtid="{D5CDD505-2E9C-101B-9397-08002B2CF9AE}" pid="4" name="MSIP_Label_4ff09033-027d-4403-8cdd-6c36f644c86e_SetDate">
    <vt:lpwstr>2026-01-06T14:39:48Z</vt:lpwstr>
  </property>
  <property fmtid="{D5CDD505-2E9C-101B-9397-08002B2CF9AE}" pid="5" name="MSIP_Label_4ff09033-027d-4403-8cdd-6c36f644c86e_Method">
    <vt:lpwstr>Standard</vt:lpwstr>
  </property>
  <property fmtid="{D5CDD505-2E9C-101B-9397-08002B2CF9AE}" pid="6" name="MSIP_Label_4ff09033-027d-4403-8cdd-6c36f644c86e_Name">
    <vt:lpwstr>R0</vt:lpwstr>
  </property>
  <property fmtid="{D5CDD505-2E9C-101B-9397-08002B2CF9AE}" pid="7" name="MSIP_Label_4ff09033-027d-4403-8cdd-6c36f644c86e_SiteId">
    <vt:lpwstr>5e8fd730-dd13-45ad-8d4b-91d6311df981</vt:lpwstr>
  </property>
  <property fmtid="{D5CDD505-2E9C-101B-9397-08002B2CF9AE}" pid="8" name="MSIP_Label_4ff09033-027d-4403-8cdd-6c36f644c86e_ActionId">
    <vt:lpwstr>cc7af60d-499b-4782-b8f5-46e31c28db43</vt:lpwstr>
  </property>
  <property fmtid="{D5CDD505-2E9C-101B-9397-08002B2CF9AE}" pid="9" name="MSIP_Label_4ff09033-027d-4403-8cdd-6c36f644c86e_ContentBits">
    <vt:lpwstr>0</vt:lpwstr>
  </property>
  <property fmtid="{D5CDD505-2E9C-101B-9397-08002B2CF9AE}" pid="10" name="MSIP_Label_4ff09033-027d-4403-8cdd-6c36f644c86e_Tag">
    <vt:lpwstr>10, 3, 0, 2</vt:lpwstr>
  </property>
</Properties>
</file>