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67CC4" w14:textId="66E64191" w:rsidR="00950AC1" w:rsidRDefault="008B3F85">
      <w:r>
        <w:t>NOTICE TO TAXPAYERS OF PROPOSED ADDITIONAL APPROPRIATIONS</w:t>
      </w:r>
    </w:p>
    <w:p w14:paraId="62964DCB" w14:textId="7D382C76" w:rsidR="008B3F85" w:rsidRDefault="008B3F85">
      <w:r>
        <w:t>Notice is hereby given the taxpayers of Burns Harbor, Indiana that the proper legal officers of the Town of Burns Harbor, Indiana, at the Town Halll, at 7:00pm on the 11</w:t>
      </w:r>
      <w:r w:rsidRPr="008B3F85">
        <w:rPr>
          <w:vertAlign w:val="superscript"/>
        </w:rPr>
        <w:t>th</w:t>
      </w:r>
      <w:r>
        <w:t xml:space="preserve"> day of March, 2026 will consider the following additional appropriations in excess of the budget for the current year.</w:t>
      </w:r>
    </w:p>
    <w:p w14:paraId="20302A03" w14:textId="77777777" w:rsidR="008B3F85" w:rsidRDefault="008B3F85"/>
    <w:p w14:paraId="72D34758" w14:textId="1BFD19BF" w:rsidR="008B3F85" w:rsidRDefault="008B3F85">
      <w:r w:rsidRPr="008B3F85">
        <w:drawing>
          <wp:inline distT="0" distB="0" distL="0" distR="0" wp14:anchorId="57D1683C" wp14:editId="1798BA50">
            <wp:extent cx="5077534" cy="2067213"/>
            <wp:effectExtent l="0" t="0" r="8890" b="9525"/>
            <wp:docPr id="405492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4923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D7BEF" w14:textId="77777777" w:rsidR="008B3F85" w:rsidRDefault="008B3F85"/>
    <w:p w14:paraId="11B4B723" w14:textId="4154E821" w:rsidR="008B3F85" w:rsidRDefault="008B3F85">
      <w:r>
        <w:t xml:space="preserve">Taxpayers appearing at the meeting shall have the right to be heard, </w:t>
      </w:r>
      <w:proofErr w:type="gramStart"/>
      <w:r>
        <w:t>The</w:t>
      </w:r>
      <w:proofErr w:type="gramEnd"/>
      <w:r>
        <w:t xml:space="preserve"> additional appropriation as finally made will be referred to the Department of Local Government Finance, the DLGF will make a written determination as to the sufficiency of funds to support the appropriations made within (15) fifteen days of receipt of a certified copy of the action.</w:t>
      </w:r>
    </w:p>
    <w:p w14:paraId="2A1042A9" w14:textId="77777777" w:rsidR="008B3F85" w:rsidRDefault="008B3F85"/>
    <w:p w14:paraId="657998FD" w14:textId="4CC7DCDC" w:rsidR="008B3F85" w:rsidRDefault="008B3F85">
      <w:r>
        <w:t>Nicholas Loving</w:t>
      </w:r>
    </w:p>
    <w:p w14:paraId="5C448C51" w14:textId="49279CAA" w:rsidR="008B3F85" w:rsidRDefault="008B3F85">
      <w:r>
        <w:t>Clerk-Treasurer, Town of Burns Harbor</w:t>
      </w:r>
    </w:p>
    <w:sectPr w:rsidR="008B3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F85"/>
    <w:rsid w:val="002F0CCC"/>
    <w:rsid w:val="008B3F85"/>
    <w:rsid w:val="00950AC1"/>
    <w:rsid w:val="00CD5AB2"/>
    <w:rsid w:val="00EB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713B1"/>
  <w15:chartTrackingRefBased/>
  <w15:docId w15:val="{198A160A-72D4-44CC-8AB7-AD6C188FD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3F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3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3F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3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3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3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3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F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3F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3F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3F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3F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3F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3F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3F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3F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3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3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3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3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3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3F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3F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3F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3F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3F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3F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bhclerktreasurer</dc:creator>
  <cp:keywords/>
  <dc:description/>
  <cp:lastModifiedBy>bhclerktreasurer</cp:lastModifiedBy>
  <cp:revision>1</cp:revision>
  <dcterms:created xsi:type="dcterms:W3CDTF">2026-02-24T19:54:00Z</dcterms:created>
  <dcterms:modified xsi:type="dcterms:W3CDTF">2026-02-24T19:59:00Z</dcterms:modified>
</cp:coreProperties>
</file>