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12D31" w14:textId="01D64030" w:rsidR="00B1026F" w:rsidRPr="00711833" w:rsidRDefault="00092737" w:rsidP="00092737">
      <w:pPr>
        <w:rPr>
          <w:rFonts w:asciiTheme="minorHAnsi" w:hAnsiTheme="minorHAnsi" w:cstheme="minorHAnsi"/>
          <w:szCs w:val="22"/>
        </w:rPr>
      </w:pPr>
      <w:r w:rsidRPr="00711833">
        <w:rPr>
          <w:rFonts w:asciiTheme="minorHAnsi" w:hAnsiTheme="minorHAnsi" w:cstheme="minorHAnsi"/>
          <w:szCs w:val="22"/>
        </w:rPr>
        <w:t xml:space="preserve">Notice is hereby given to the taxpayers of the </w:t>
      </w:r>
      <w:r w:rsidR="009F085A" w:rsidRPr="00711833">
        <w:rPr>
          <w:rFonts w:asciiTheme="minorHAnsi" w:hAnsiTheme="minorHAnsi" w:cstheme="minorHAnsi"/>
          <w:szCs w:val="22"/>
        </w:rPr>
        <w:t>City</w:t>
      </w:r>
      <w:r w:rsidRPr="00711833">
        <w:rPr>
          <w:rFonts w:asciiTheme="minorHAnsi" w:hAnsiTheme="minorHAnsi" w:cstheme="minorHAnsi"/>
          <w:szCs w:val="22"/>
        </w:rPr>
        <w:t xml:space="preserve"> of </w:t>
      </w:r>
      <w:r w:rsidR="003F3C1E" w:rsidRPr="00711833">
        <w:rPr>
          <w:rFonts w:asciiTheme="minorHAnsi" w:hAnsiTheme="minorHAnsi" w:cstheme="minorHAnsi"/>
          <w:szCs w:val="22"/>
        </w:rPr>
        <w:t>Lake Station</w:t>
      </w:r>
      <w:r w:rsidRPr="00711833">
        <w:rPr>
          <w:rFonts w:asciiTheme="minorHAnsi" w:hAnsiTheme="minorHAnsi" w:cstheme="minorHAnsi"/>
          <w:szCs w:val="22"/>
        </w:rPr>
        <w:t xml:space="preserve">, Lake County, Indiana, that the proper legal officers will consider the following additional </w:t>
      </w:r>
      <w:r w:rsidR="00B1026F" w:rsidRPr="00711833">
        <w:rPr>
          <w:rFonts w:asciiTheme="minorHAnsi" w:hAnsiTheme="minorHAnsi" w:cstheme="minorHAnsi"/>
          <w:szCs w:val="22"/>
        </w:rPr>
        <w:t>appropriati</w:t>
      </w:r>
      <w:r w:rsidRPr="00711833">
        <w:rPr>
          <w:rFonts w:asciiTheme="minorHAnsi" w:hAnsiTheme="minorHAnsi" w:cstheme="minorHAnsi"/>
          <w:szCs w:val="22"/>
        </w:rPr>
        <w:t>o</w:t>
      </w:r>
      <w:r w:rsidR="00B1026F" w:rsidRPr="00711833">
        <w:rPr>
          <w:rFonts w:asciiTheme="minorHAnsi" w:hAnsiTheme="minorHAnsi" w:cstheme="minorHAnsi"/>
          <w:szCs w:val="22"/>
        </w:rPr>
        <w:t>n</w:t>
      </w:r>
      <w:r w:rsidRPr="00711833">
        <w:rPr>
          <w:rFonts w:asciiTheme="minorHAnsi" w:hAnsiTheme="minorHAnsi" w:cstheme="minorHAnsi"/>
          <w:szCs w:val="22"/>
        </w:rPr>
        <w:t xml:space="preserve"> in excess of the </w:t>
      </w:r>
      <w:r w:rsidR="00B1026F" w:rsidRPr="00711833">
        <w:rPr>
          <w:rFonts w:asciiTheme="minorHAnsi" w:hAnsiTheme="minorHAnsi" w:cstheme="minorHAnsi"/>
          <w:szCs w:val="22"/>
        </w:rPr>
        <w:t>budget</w:t>
      </w:r>
      <w:r w:rsidR="004F1515" w:rsidRPr="00711833">
        <w:rPr>
          <w:rFonts w:asciiTheme="minorHAnsi" w:hAnsiTheme="minorHAnsi" w:cstheme="minorHAnsi"/>
          <w:szCs w:val="22"/>
        </w:rPr>
        <w:t xml:space="preserve"> </w:t>
      </w:r>
      <w:r w:rsidRPr="00711833">
        <w:rPr>
          <w:rFonts w:asciiTheme="minorHAnsi" w:hAnsiTheme="minorHAnsi" w:cstheme="minorHAnsi"/>
          <w:szCs w:val="22"/>
        </w:rPr>
        <w:t xml:space="preserve">for the current year during the regular </w:t>
      </w:r>
      <w:r w:rsidR="003F3C1E" w:rsidRPr="00711833">
        <w:rPr>
          <w:rFonts w:asciiTheme="minorHAnsi" w:hAnsiTheme="minorHAnsi" w:cstheme="minorHAnsi"/>
          <w:szCs w:val="22"/>
        </w:rPr>
        <w:t>Lake Station</w:t>
      </w:r>
      <w:r w:rsidRPr="00711833">
        <w:rPr>
          <w:rFonts w:asciiTheme="minorHAnsi" w:hAnsiTheme="minorHAnsi" w:cstheme="minorHAnsi"/>
          <w:szCs w:val="22"/>
        </w:rPr>
        <w:t xml:space="preserve"> </w:t>
      </w:r>
      <w:r w:rsidR="003F3C1E" w:rsidRPr="00711833">
        <w:rPr>
          <w:rFonts w:asciiTheme="minorHAnsi" w:hAnsiTheme="minorHAnsi" w:cstheme="minorHAnsi"/>
          <w:szCs w:val="22"/>
        </w:rPr>
        <w:t>City</w:t>
      </w:r>
      <w:r w:rsidRPr="00711833">
        <w:rPr>
          <w:rFonts w:asciiTheme="minorHAnsi" w:hAnsiTheme="minorHAnsi" w:cstheme="minorHAnsi"/>
          <w:szCs w:val="22"/>
        </w:rPr>
        <w:t xml:space="preserve"> Council Meeting at</w:t>
      </w:r>
      <w:r w:rsidR="00FF4B97">
        <w:rPr>
          <w:rFonts w:asciiTheme="minorHAnsi" w:hAnsiTheme="minorHAnsi" w:cstheme="minorHAnsi"/>
          <w:szCs w:val="22"/>
        </w:rPr>
        <w:t xml:space="preserve"> Edison High School, 3304 Parkside Ave.</w:t>
      </w:r>
      <w:r w:rsidR="003F3C1E" w:rsidRPr="00711833">
        <w:rPr>
          <w:rFonts w:asciiTheme="minorHAnsi" w:hAnsiTheme="minorHAnsi" w:cstheme="minorHAnsi"/>
          <w:szCs w:val="22"/>
        </w:rPr>
        <w:t>, Lake Station</w:t>
      </w:r>
      <w:r w:rsidRPr="00711833">
        <w:rPr>
          <w:rFonts w:asciiTheme="minorHAnsi" w:hAnsiTheme="minorHAnsi" w:cstheme="minorHAnsi"/>
          <w:szCs w:val="22"/>
        </w:rPr>
        <w:t>, IN, at</w:t>
      </w:r>
      <w:r w:rsidR="00D36897">
        <w:rPr>
          <w:rFonts w:asciiTheme="minorHAnsi" w:hAnsiTheme="minorHAnsi" w:cstheme="minorHAnsi"/>
          <w:szCs w:val="22"/>
        </w:rPr>
        <w:t xml:space="preserve"> 7:00</w:t>
      </w:r>
      <w:r w:rsidRPr="00711833">
        <w:rPr>
          <w:rFonts w:asciiTheme="minorHAnsi" w:hAnsiTheme="minorHAnsi" w:cstheme="minorHAnsi"/>
          <w:szCs w:val="22"/>
        </w:rPr>
        <w:t xml:space="preserve"> p.m. on </w:t>
      </w:r>
      <w:r w:rsidR="002C64E4">
        <w:rPr>
          <w:rFonts w:asciiTheme="minorHAnsi" w:hAnsiTheme="minorHAnsi" w:cstheme="minorHAnsi"/>
          <w:szCs w:val="22"/>
        </w:rPr>
        <w:t>April 9</w:t>
      </w:r>
      <w:r w:rsidR="002C64E4" w:rsidRPr="002C64E4">
        <w:rPr>
          <w:rFonts w:asciiTheme="minorHAnsi" w:hAnsiTheme="minorHAnsi" w:cstheme="minorHAnsi"/>
          <w:szCs w:val="22"/>
          <w:vertAlign w:val="superscript"/>
        </w:rPr>
        <w:t>th</w:t>
      </w:r>
      <w:r w:rsidR="00615C61">
        <w:rPr>
          <w:rFonts w:asciiTheme="minorHAnsi" w:hAnsiTheme="minorHAnsi" w:cstheme="minorHAnsi"/>
          <w:szCs w:val="22"/>
        </w:rPr>
        <w:t>,</w:t>
      </w:r>
      <w:r w:rsidR="003F3C1E" w:rsidRPr="00711833">
        <w:rPr>
          <w:rFonts w:asciiTheme="minorHAnsi" w:hAnsiTheme="minorHAnsi" w:cstheme="minorHAnsi"/>
          <w:szCs w:val="22"/>
        </w:rPr>
        <w:t xml:space="preserve"> 202</w:t>
      </w:r>
      <w:r w:rsidR="007B4544">
        <w:rPr>
          <w:rFonts w:asciiTheme="minorHAnsi" w:hAnsiTheme="minorHAnsi" w:cstheme="minorHAnsi"/>
          <w:szCs w:val="22"/>
        </w:rPr>
        <w:t>6</w:t>
      </w:r>
      <w:r w:rsidR="003F3C1E" w:rsidRPr="00711833">
        <w:rPr>
          <w:rFonts w:asciiTheme="minorHAnsi" w:hAnsiTheme="minorHAnsi" w:cstheme="minorHAnsi"/>
          <w:szCs w:val="22"/>
        </w:rPr>
        <w:t>.</w:t>
      </w:r>
    </w:p>
    <w:p w14:paraId="73DF8518" w14:textId="77777777" w:rsidR="004F1515" w:rsidRPr="00711833" w:rsidRDefault="004F1515" w:rsidP="004F1515">
      <w:pPr>
        <w:rPr>
          <w:rFonts w:asciiTheme="minorHAnsi" w:hAnsiTheme="minorHAnsi" w:cstheme="minorHAnsi"/>
          <w:szCs w:val="22"/>
        </w:rPr>
      </w:pPr>
    </w:p>
    <w:p w14:paraId="0C0A7418" w14:textId="4B0871F5" w:rsidR="003F3C1E" w:rsidRPr="00711833" w:rsidRDefault="00881C25" w:rsidP="00A46383">
      <w:pPr>
        <w:tabs>
          <w:tab w:val="center" w:pos="5220"/>
          <w:tab w:val="center" w:pos="6930"/>
        </w:tabs>
        <w:rPr>
          <w:rFonts w:asciiTheme="minorHAnsi" w:hAnsiTheme="minorHAnsi" w:cstheme="minorHAnsi"/>
          <w:szCs w:val="22"/>
        </w:rPr>
      </w:pPr>
      <w:r w:rsidRPr="00711833">
        <w:rPr>
          <w:rFonts w:asciiTheme="minorHAnsi" w:hAnsiTheme="minorHAnsi" w:cstheme="minorHAnsi"/>
          <w:szCs w:val="22"/>
        </w:rPr>
        <w:tab/>
      </w:r>
      <w:r w:rsidR="003F3C1E" w:rsidRPr="00711833">
        <w:rPr>
          <w:rFonts w:asciiTheme="minorHAnsi" w:hAnsiTheme="minorHAnsi" w:cstheme="minorHAnsi"/>
          <w:szCs w:val="22"/>
        </w:rPr>
        <w:tab/>
      </w:r>
      <w:r w:rsidR="00D70C97">
        <w:rPr>
          <w:rFonts w:asciiTheme="minorHAnsi" w:hAnsiTheme="minorHAnsi" w:cstheme="minorHAnsi"/>
          <w:szCs w:val="22"/>
        </w:rPr>
        <w:tab/>
      </w:r>
      <w:r w:rsidR="003F3C1E" w:rsidRPr="00711833">
        <w:rPr>
          <w:rFonts w:asciiTheme="minorHAnsi" w:eastAsia="Book Antiqua" w:hAnsiTheme="minorHAnsi" w:cstheme="minorHAnsi"/>
          <w:color w:val="000000"/>
          <w:sz w:val="24"/>
        </w:rPr>
        <w:t>AMOUNT</w:t>
      </w:r>
    </w:p>
    <w:p w14:paraId="325966F5" w14:textId="77777777" w:rsidR="00AB2676" w:rsidRDefault="00CD1E84" w:rsidP="00D70C97">
      <w:pPr>
        <w:tabs>
          <w:tab w:val="left" w:pos="360"/>
          <w:tab w:val="decimal" w:pos="5760"/>
          <w:tab w:val="left" w:pos="6300"/>
          <w:tab w:val="decimal" w:pos="7920"/>
        </w:tabs>
        <w:rPr>
          <w:rFonts w:asciiTheme="minorHAnsi" w:hAnsiTheme="minorHAnsi" w:cstheme="minorHAnsi"/>
          <w:szCs w:val="22"/>
        </w:rPr>
      </w:pPr>
      <w:r w:rsidRPr="00711833">
        <w:rPr>
          <w:rFonts w:asciiTheme="minorHAnsi" w:hAnsiTheme="minorHAnsi" w:cstheme="minorHAnsi"/>
          <w:szCs w:val="22"/>
        </w:rPr>
        <w:t xml:space="preserve">Fund Name: </w:t>
      </w:r>
    </w:p>
    <w:p w14:paraId="2925B5FD" w14:textId="128653E4" w:rsidR="00CD1E84" w:rsidRPr="00AB2676" w:rsidRDefault="009C29CC" w:rsidP="007B4544">
      <w:pPr>
        <w:tabs>
          <w:tab w:val="left" w:pos="360"/>
          <w:tab w:val="decimal" w:pos="5760"/>
          <w:tab w:val="left" w:pos="6300"/>
          <w:tab w:val="decimal" w:pos="8100"/>
        </w:tabs>
        <w:rPr>
          <w:rFonts w:asciiTheme="minorHAnsi" w:eastAsia="Book Antiqua" w:hAnsiTheme="minorHAnsi" w:cstheme="minorHAnsi"/>
          <w:color w:val="000000"/>
          <w:sz w:val="24"/>
        </w:rPr>
      </w:pPr>
      <w:r w:rsidRPr="00AB2676">
        <w:rPr>
          <w:rFonts w:asciiTheme="minorHAnsi" w:hAnsiTheme="minorHAnsi" w:cstheme="minorHAnsi"/>
          <w:szCs w:val="22"/>
        </w:rPr>
        <w:t>Local Road &amp; Street Fund 2202</w:t>
      </w:r>
      <w:r w:rsidR="00A46383" w:rsidRPr="00AB2676">
        <w:rPr>
          <w:rFonts w:asciiTheme="minorHAnsi" w:hAnsiTheme="minorHAnsi" w:cstheme="minorHAnsi"/>
          <w:szCs w:val="22"/>
        </w:rPr>
        <w:tab/>
      </w:r>
      <w:r w:rsidR="00A46383" w:rsidRPr="00AB2676">
        <w:rPr>
          <w:rFonts w:asciiTheme="minorHAnsi" w:hAnsiTheme="minorHAnsi" w:cstheme="minorHAnsi"/>
          <w:szCs w:val="22"/>
        </w:rPr>
        <w:tab/>
      </w:r>
      <w:r w:rsidR="00D70C97" w:rsidRPr="00AB2676">
        <w:rPr>
          <w:rFonts w:asciiTheme="minorHAnsi" w:hAnsiTheme="minorHAnsi" w:cstheme="minorHAnsi"/>
          <w:szCs w:val="22"/>
        </w:rPr>
        <w:tab/>
      </w:r>
      <w:r w:rsidR="00A46383" w:rsidRPr="00AB2676">
        <w:rPr>
          <w:rFonts w:asciiTheme="minorHAnsi" w:eastAsia="Book Antiqua" w:hAnsiTheme="minorHAnsi" w:cstheme="minorHAnsi"/>
          <w:color w:val="000000"/>
          <w:sz w:val="24"/>
        </w:rPr>
        <w:t xml:space="preserve">$   </w:t>
      </w:r>
      <w:r w:rsidR="00FF4B97">
        <w:rPr>
          <w:rFonts w:asciiTheme="minorHAnsi" w:eastAsia="Book Antiqua" w:hAnsiTheme="minorHAnsi" w:cstheme="minorHAnsi"/>
          <w:color w:val="000000"/>
          <w:sz w:val="24"/>
        </w:rPr>
        <w:t>1</w:t>
      </w:r>
      <w:r w:rsidR="00733B5D">
        <w:rPr>
          <w:rFonts w:asciiTheme="minorHAnsi" w:eastAsia="Book Antiqua" w:hAnsiTheme="minorHAnsi" w:cstheme="minorHAnsi"/>
          <w:color w:val="000000"/>
          <w:sz w:val="24"/>
        </w:rPr>
        <w:t>50,000</w:t>
      </w:r>
    </w:p>
    <w:p w14:paraId="54C85903" w14:textId="77777777" w:rsidR="007B4544" w:rsidRDefault="007B4544" w:rsidP="003F3C1E">
      <w:pPr>
        <w:tabs>
          <w:tab w:val="left" w:pos="360"/>
          <w:tab w:val="left" w:pos="4680"/>
          <w:tab w:val="decimal" w:pos="5760"/>
          <w:tab w:val="left" w:pos="6840"/>
          <w:tab w:val="decimal" w:pos="7920"/>
        </w:tabs>
        <w:rPr>
          <w:rFonts w:asciiTheme="minorHAnsi" w:eastAsia="Book Antiqua" w:hAnsiTheme="minorHAnsi" w:cstheme="minorHAnsi"/>
          <w:color w:val="000000"/>
          <w:sz w:val="24"/>
        </w:rPr>
      </w:pPr>
    </w:p>
    <w:p w14:paraId="5B628AD8" w14:textId="333008A4" w:rsidR="007D30D3" w:rsidRPr="00711833" w:rsidRDefault="00881C25" w:rsidP="003F3C1E">
      <w:pPr>
        <w:tabs>
          <w:tab w:val="left" w:pos="360"/>
          <w:tab w:val="left" w:pos="4680"/>
          <w:tab w:val="decimal" w:pos="5760"/>
          <w:tab w:val="left" w:pos="6840"/>
          <w:tab w:val="decimal" w:pos="7920"/>
        </w:tabs>
        <w:rPr>
          <w:rFonts w:asciiTheme="minorHAnsi" w:hAnsiTheme="minorHAnsi" w:cstheme="minorHAnsi"/>
          <w:szCs w:val="22"/>
        </w:rPr>
      </w:pPr>
      <w:r w:rsidRPr="00711833">
        <w:rPr>
          <w:rFonts w:asciiTheme="minorHAnsi" w:hAnsiTheme="minorHAnsi" w:cstheme="minorHAnsi"/>
          <w:szCs w:val="22"/>
        </w:rPr>
        <w:tab/>
      </w:r>
    </w:p>
    <w:p w14:paraId="6E7556A2" w14:textId="71D87776" w:rsidR="00672ADD" w:rsidRPr="00711833" w:rsidRDefault="00672ADD" w:rsidP="007A6D79">
      <w:pPr>
        <w:tabs>
          <w:tab w:val="left" w:pos="4680"/>
          <w:tab w:val="right" w:pos="6120"/>
          <w:tab w:val="left" w:pos="6840"/>
          <w:tab w:val="right" w:pos="8280"/>
        </w:tabs>
        <w:rPr>
          <w:rFonts w:asciiTheme="minorHAnsi" w:hAnsiTheme="minorHAnsi" w:cstheme="minorHAnsi"/>
          <w:szCs w:val="22"/>
        </w:rPr>
      </w:pPr>
      <w:r w:rsidRPr="00711833">
        <w:rPr>
          <w:rFonts w:asciiTheme="minorHAnsi" w:hAnsiTheme="minorHAnsi" w:cstheme="minorHAnsi"/>
          <w:szCs w:val="22"/>
        </w:rPr>
        <w:t xml:space="preserve">Taxpayers appearing at such meeting shall have a right to be heard thereon.  The additional appropriation that will be made will </w:t>
      </w:r>
      <w:proofErr w:type="gramStart"/>
      <w:r w:rsidRPr="00711833">
        <w:rPr>
          <w:rFonts w:asciiTheme="minorHAnsi" w:hAnsiTheme="minorHAnsi" w:cstheme="minorHAnsi"/>
          <w:szCs w:val="22"/>
        </w:rPr>
        <w:t>be referred</w:t>
      </w:r>
      <w:proofErr w:type="gramEnd"/>
      <w:r w:rsidRPr="00711833">
        <w:rPr>
          <w:rFonts w:asciiTheme="minorHAnsi" w:hAnsiTheme="minorHAnsi" w:cstheme="minorHAnsi"/>
          <w:szCs w:val="22"/>
        </w:rPr>
        <w:t xml:space="preserve"> to the </w:t>
      </w:r>
      <w:r w:rsidR="00092737" w:rsidRPr="00711833">
        <w:rPr>
          <w:rFonts w:asciiTheme="minorHAnsi" w:hAnsiTheme="minorHAnsi" w:cstheme="minorHAnsi"/>
          <w:szCs w:val="22"/>
        </w:rPr>
        <w:t>Department of Local Government Finance (Department). The Department will make a written determination as to the sufficiency of funds to support the appropriations made within fifteen (15) days of receipt of the action taken.</w:t>
      </w:r>
    </w:p>
    <w:p w14:paraId="186BD039" w14:textId="77777777" w:rsidR="008F56E6" w:rsidRPr="00711833" w:rsidRDefault="008F56E6" w:rsidP="007A6D79">
      <w:pPr>
        <w:tabs>
          <w:tab w:val="left" w:pos="4680"/>
          <w:tab w:val="right" w:pos="6120"/>
          <w:tab w:val="left" w:pos="6840"/>
          <w:tab w:val="right" w:pos="8280"/>
        </w:tabs>
        <w:rPr>
          <w:rFonts w:asciiTheme="minorHAnsi" w:hAnsiTheme="minorHAnsi" w:cstheme="minorHAnsi"/>
          <w:szCs w:val="22"/>
        </w:rPr>
      </w:pPr>
    </w:p>
    <w:p w14:paraId="268980B6" w14:textId="1D87A6AC" w:rsidR="00672ADD" w:rsidRPr="00711833" w:rsidRDefault="003F3C1E" w:rsidP="007A6D79">
      <w:pPr>
        <w:tabs>
          <w:tab w:val="left" w:pos="4680"/>
          <w:tab w:val="right" w:pos="6120"/>
          <w:tab w:val="left" w:pos="6840"/>
          <w:tab w:val="right" w:pos="8280"/>
        </w:tabs>
        <w:rPr>
          <w:rFonts w:asciiTheme="minorHAnsi" w:hAnsiTheme="minorHAnsi" w:cstheme="minorHAnsi"/>
          <w:szCs w:val="22"/>
        </w:rPr>
      </w:pPr>
      <w:r w:rsidRPr="00711833">
        <w:rPr>
          <w:rFonts w:asciiTheme="minorHAnsi" w:hAnsiTheme="minorHAnsi" w:cstheme="minorHAnsi"/>
          <w:szCs w:val="22"/>
        </w:rPr>
        <w:t>Brenda Samuels</w:t>
      </w:r>
      <w:r w:rsidR="00002698" w:rsidRPr="00711833">
        <w:rPr>
          <w:rFonts w:asciiTheme="minorHAnsi" w:hAnsiTheme="minorHAnsi" w:cstheme="minorHAnsi"/>
          <w:szCs w:val="22"/>
        </w:rPr>
        <w:t xml:space="preserve">, </w:t>
      </w:r>
      <w:r w:rsidR="00672ADD" w:rsidRPr="00711833">
        <w:rPr>
          <w:rFonts w:asciiTheme="minorHAnsi" w:hAnsiTheme="minorHAnsi" w:cstheme="minorHAnsi"/>
          <w:szCs w:val="22"/>
        </w:rPr>
        <w:t>Clerk-Treasurer</w:t>
      </w:r>
    </w:p>
    <w:p w14:paraId="041B8356" w14:textId="6DF306FB" w:rsidR="00604AAE" w:rsidRPr="00711833" w:rsidRDefault="002C64E4" w:rsidP="007A6D79">
      <w:pPr>
        <w:tabs>
          <w:tab w:val="left" w:pos="4680"/>
          <w:tab w:val="right" w:pos="6120"/>
          <w:tab w:val="left" w:pos="6840"/>
          <w:tab w:val="right" w:pos="828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March 16</w:t>
      </w:r>
      <w:r w:rsidR="003F3C1E" w:rsidRPr="00711833">
        <w:rPr>
          <w:rFonts w:asciiTheme="minorHAnsi" w:hAnsiTheme="minorHAnsi" w:cstheme="minorHAnsi"/>
          <w:szCs w:val="22"/>
        </w:rPr>
        <w:t>, 202</w:t>
      </w:r>
      <w:r w:rsidR="007B4544">
        <w:rPr>
          <w:rFonts w:asciiTheme="minorHAnsi" w:hAnsiTheme="minorHAnsi" w:cstheme="minorHAnsi"/>
          <w:szCs w:val="22"/>
        </w:rPr>
        <w:t>6</w:t>
      </w:r>
    </w:p>
    <w:p w14:paraId="2E8A3D14" w14:textId="77777777" w:rsidR="0084788E" w:rsidRDefault="0084788E" w:rsidP="007A6D79">
      <w:pPr>
        <w:tabs>
          <w:tab w:val="left" w:pos="4680"/>
          <w:tab w:val="right" w:pos="6120"/>
          <w:tab w:val="left" w:pos="6840"/>
          <w:tab w:val="right" w:pos="8280"/>
        </w:tabs>
        <w:rPr>
          <w:szCs w:val="22"/>
          <w:u w:val="single"/>
        </w:rPr>
      </w:pPr>
    </w:p>
    <w:p w14:paraId="08560302" w14:textId="77777777" w:rsidR="0084788E" w:rsidRDefault="0084788E" w:rsidP="007A6D79">
      <w:pPr>
        <w:tabs>
          <w:tab w:val="left" w:pos="4680"/>
          <w:tab w:val="right" w:pos="6120"/>
          <w:tab w:val="left" w:pos="6840"/>
          <w:tab w:val="right" w:pos="8280"/>
        </w:tabs>
        <w:rPr>
          <w:szCs w:val="22"/>
        </w:rPr>
      </w:pPr>
    </w:p>
    <w:p w14:paraId="66BE15ED" w14:textId="77777777" w:rsidR="00B1026F" w:rsidRDefault="00B1026F" w:rsidP="007A6D79">
      <w:pPr>
        <w:tabs>
          <w:tab w:val="left" w:pos="4320"/>
          <w:tab w:val="right" w:pos="5760"/>
          <w:tab w:val="left" w:pos="6480"/>
          <w:tab w:val="right" w:pos="7920"/>
        </w:tabs>
        <w:rPr>
          <w:szCs w:val="22"/>
        </w:rPr>
      </w:pPr>
    </w:p>
    <w:p w14:paraId="255C19C3" w14:textId="77777777" w:rsidR="00E624C7" w:rsidRDefault="00E624C7" w:rsidP="007A6D79">
      <w:pPr>
        <w:tabs>
          <w:tab w:val="left" w:pos="4320"/>
          <w:tab w:val="right" w:pos="5760"/>
          <w:tab w:val="left" w:pos="6480"/>
          <w:tab w:val="right" w:pos="7920"/>
        </w:tabs>
        <w:rPr>
          <w:szCs w:val="22"/>
        </w:rPr>
      </w:pPr>
    </w:p>
    <w:p w14:paraId="5955208F" w14:textId="77777777" w:rsidR="007A6D79" w:rsidRDefault="007A6D79" w:rsidP="007A6D79">
      <w:pPr>
        <w:rPr>
          <w:szCs w:val="22"/>
        </w:rPr>
      </w:pPr>
    </w:p>
    <w:sectPr w:rsidR="007A6D79" w:rsidSect="00D83E1B">
      <w:footerReference w:type="default" r:id="rId7"/>
      <w:pgSz w:w="12240" w:h="20160" w:code="5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924A6" w14:textId="77777777" w:rsidR="005951AF" w:rsidRDefault="005951AF">
      <w:r>
        <w:separator/>
      </w:r>
    </w:p>
  </w:endnote>
  <w:endnote w:type="continuationSeparator" w:id="0">
    <w:p w14:paraId="1C2BAA35" w14:textId="77777777" w:rsidR="005951AF" w:rsidRDefault="0059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6662" w14:textId="77777777" w:rsidR="0038416C" w:rsidRDefault="0038416C" w:rsidP="003B4DE4">
    <w:pPr>
      <w:pStyle w:val="Footer"/>
      <w:jc w:val="center"/>
    </w:pPr>
    <w:r>
      <w:t xml:space="preserve">- </w:t>
    </w:r>
    <w:r w:rsidR="008B622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B6223">
      <w:rPr>
        <w:rStyle w:val="PageNumber"/>
      </w:rPr>
      <w:fldChar w:fldCharType="separate"/>
    </w:r>
    <w:r w:rsidR="00672ADD">
      <w:rPr>
        <w:rStyle w:val="PageNumber"/>
        <w:noProof/>
      </w:rPr>
      <w:t>2</w:t>
    </w:r>
    <w:r w:rsidR="008B6223"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A3954" w14:textId="77777777" w:rsidR="005951AF" w:rsidRDefault="005951AF">
      <w:r>
        <w:separator/>
      </w:r>
    </w:p>
  </w:footnote>
  <w:footnote w:type="continuationSeparator" w:id="0">
    <w:p w14:paraId="154F846C" w14:textId="77777777" w:rsidR="005951AF" w:rsidRDefault="00595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7A"/>
    <w:rsid w:val="0000024F"/>
    <w:rsid w:val="000017D1"/>
    <w:rsid w:val="00002698"/>
    <w:rsid w:val="00010410"/>
    <w:rsid w:val="0002508E"/>
    <w:rsid w:val="0002582F"/>
    <w:rsid w:val="00037E7A"/>
    <w:rsid w:val="00042FB5"/>
    <w:rsid w:val="000436E2"/>
    <w:rsid w:val="000469F1"/>
    <w:rsid w:val="0005411B"/>
    <w:rsid w:val="0005789C"/>
    <w:rsid w:val="00066154"/>
    <w:rsid w:val="00073891"/>
    <w:rsid w:val="00092737"/>
    <w:rsid w:val="000963C4"/>
    <w:rsid w:val="000A329F"/>
    <w:rsid w:val="000A5831"/>
    <w:rsid w:val="000A6B29"/>
    <w:rsid w:val="000B4F66"/>
    <w:rsid w:val="000C079A"/>
    <w:rsid w:val="000C2F77"/>
    <w:rsid w:val="000C2FCC"/>
    <w:rsid w:val="000C44F1"/>
    <w:rsid w:val="000C4E92"/>
    <w:rsid w:val="000C612B"/>
    <w:rsid w:val="000E72E9"/>
    <w:rsid w:val="001070AA"/>
    <w:rsid w:val="001104C0"/>
    <w:rsid w:val="00117D3A"/>
    <w:rsid w:val="00127636"/>
    <w:rsid w:val="00143053"/>
    <w:rsid w:val="001509F3"/>
    <w:rsid w:val="00160DE9"/>
    <w:rsid w:val="00164AF5"/>
    <w:rsid w:val="00165E69"/>
    <w:rsid w:val="00175253"/>
    <w:rsid w:val="0018340A"/>
    <w:rsid w:val="00187E84"/>
    <w:rsid w:val="001A1E0A"/>
    <w:rsid w:val="001A26B3"/>
    <w:rsid w:val="001A5765"/>
    <w:rsid w:val="001A7245"/>
    <w:rsid w:val="001E6069"/>
    <w:rsid w:val="001F1225"/>
    <w:rsid w:val="00222ADC"/>
    <w:rsid w:val="002319B7"/>
    <w:rsid w:val="00256D48"/>
    <w:rsid w:val="002719E5"/>
    <w:rsid w:val="00292479"/>
    <w:rsid w:val="00292CA1"/>
    <w:rsid w:val="002966BF"/>
    <w:rsid w:val="0029774B"/>
    <w:rsid w:val="002A5E53"/>
    <w:rsid w:val="002B26AB"/>
    <w:rsid w:val="002C64E4"/>
    <w:rsid w:val="002D58B3"/>
    <w:rsid w:val="002D6547"/>
    <w:rsid w:val="002F52B6"/>
    <w:rsid w:val="00313B4F"/>
    <w:rsid w:val="00317B75"/>
    <w:rsid w:val="003377FE"/>
    <w:rsid w:val="00351003"/>
    <w:rsid w:val="00353C16"/>
    <w:rsid w:val="00355E25"/>
    <w:rsid w:val="003607A5"/>
    <w:rsid w:val="0036298C"/>
    <w:rsid w:val="003761E9"/>
    <w:rsid w:val="0038416C"/>
    <w:rsid w:val="003B4DE4"/>
    <w:rsid w:val="003C2AC1"/>
    <w:rsid w:val="003D0770"/>
    <w:rsid w:val="003E0701"/>
    <w:rsid w:val="003E2137"/>
    <w:rsid w:val="003E2E8A"/>
    <w:rsid w:val="003F3C1E"/>
    <w:rsid w:val="00404298"/>
    <w:rsid w:val="00457791"/>
    <w:rsid w:val="00463E55"/>
    <w:rsid w:val="004A380C"/>
    <w:rsid w:val="004B415F"/>
    <w:rsid w:val="004B490C"/>
    <w:rsid w:val="004C4EB1"/>
    <w:rsid w:val="004E1C05"/>
    <w:rsid w:val="004E5E8D"/>
    <w:rsid w:val="004F1515"/>
    <w:rsid w:val="004F544E"/>
    <w:rsid w:val="0050662C"/>
    <w:rsid w:val="00531AAC"/>
    <w:rsid w:val="00532CE6"/>
    <w:rsid w:val="00543169"/>
    <w:rsid w:val="00544200"/>
    <w:rsid w:val="00544B5E"/>
    <w:rsid w:val="00553278"/>
    <w:rsid w:val="00565330"/>
    <w:rsid w:val="00573588"/>
    <w:rsid w:val="005918D6"/>
    <w:rsid w:val="005951AF"/>
    <w:rsid w:val="005A18E0"/>
    <w:rsid w:val="005A42CC"/>
    <w:rsid w:val="005B18DA"/>
    <w:rsid w:val="005B582B"/>
    <w:rsid w:val="005C149D"/>
    <w:rsid w:val="005D4507"/>
    <w:rsid w:val="005D6ADF"/>
    <w:rsid w:val="005D6E29"/>
    <w:rsid w:val="005E152F"/>
    <w:rsid w:val="005F3079"/>
    <w:rsid w:val="00600176"/>
    <w:rsid w:val="00604AAE"/>
    <w:rsid w:val="00615859"/>
    <w:rsid w:val="00615C61"/>
    <w:rsid w:val="006208E9"/>
    <w:rsid w:val="00637883"/>
    <w:rsid w:val="0064146A"/>
    <w:rsid w:val="00656824"/>
    <w:rsid w:val="00672ADD"/>
    <w:rsid w:val="00682877"/>
    <w:rsid w:val="00696AFE"/>
    <w:rsid w:val="006B1C27"/>
    <w:rsid w:val="006B207C"/>
    <w:rsid w:val="006C2B23"/>
    <w:rsid w:val="006C3C62"/>
    <w:rsid w:val="006C6A1B"/>
    <w:rsid w:val="006C795B"/>
    <w:rsid w:val="006D6465"/>
    <w:rsid w:val="0070292E"/>
    <w:rsid w:val="00704A27"/>
    <w:rsid w:val="00711833"/>
    <w:rsid w:val="00720AA6"/>
    <w:rsid w:val="00733B5D"/>
    <w:rsid w:val="00735B34"/>
    <w:rsid w:val="00736D09"/>
    <w:rsid w:val="00743889"/>
    <w:rsid w:val="00756E61"/>
    <w:rsid w:val="00763F77"/>
    <w:rsid w:val="00774E2E"/>
    <w:rsid w:val="00776BB3"/>
    <w:rsid w:val="0078002F"/>
    <w:rsid w:val="007A603F"/>
    <w:rsid w:val="007A6D79"/>
    <w:rsid w:val="007B113F"/>
    <w:rsid w:val="007B4544"/>
    <w:rsid w:val="007D30D3"/>
    <w:rsid w:val="007E39D6"/>
    <w:rsid w:val="00800624"/>
    <w:rsid w:val="00801270"/>
    <w:rsid w:val="00801FF8"/>
    <w:rsid w:val="008100B0"/>
    <w:rsid w:val="00823CC9"/>
    <w:rsid w:val="008273A3"/>
    <w:rsid w:val="008332E1"/>
    <w:rsid w:val="00841AD3"/>
    <w:rsid w:val="0084788E"/>
    <w:rsid w:val="00850353"/>
    <w:rsid w:val="00864F1C"/>
    <w:rsid w:val="00881C25"/>
    <w:rsid w:val="008A6565"/>
    <w:rsid w:val="008B2193"/>
    <w:rsid w:val="008B4949"/>
    <w:rsid w:val="008B5574"/>
    <w:rsid w:val="008B6223"/>
    <w:rsid w:val="008D0DDE"/>
    <w:rsid w:val="008F47D9"/>
    <w:rsid w:val="008F56E6"/>
    <w:rsid w:val="00903A4F"/>
    <w:rsid w:val="00906EEF"/>
    <w:rsid w:val="00910C2F"/>
    <w:rsid w:val="009241B0"/>
    <w:rsid w:val="009450A7"/>
    <w:rsid w:val="00945CDB"/>
    <w:rsid w:val="009536E2"/>
    <w:rsid w:val="00963919"/>
    <w:rsid w:val="0096526F"/>
    <w:rsid w:val="009717A9"/>
    <w:rsid w:val="00975148"/>
    <w:rsid w:val="00981D95"/>
    <w:rsid w:val="00985652"/>
    <w:rsid w:val="009B1015"/>
    <w:rsid w:val="009C29CC"/>
    <w:rsid w:val="009E6281"/>
    <w:rsid w:val="009F085A"/>
    <w:rsid w:val="009F1CB6"/>
    <w:rsid w:val="00A04554"/>
    <w:rsid w:val="00A1386B"/>
    <w:rsid w:val="00A20910"/>
    <w:rsid w:val="00A30567"/>
    <w:rsid w:val="00A35EB9"/>
    <w:rsid w:val="00A36323"/>
    <w:rsid w:val="00A419AC"/>
    <w:rsid w:val="00A46383"/>
    <w:rsid w:val="00A50DEE"/>
    <w:rsid w:val="00A54380"/>
    <w:rsid w:val="00A66CAC"/>
    <w:rsid w:val="00A77640"/>
    <w:rsid w:val="00A915D1"/>
    <w:rsid w:val="00A96B89"/>
    <w:rsid w:val="00AB2676"/>
    <w:rsid w:val="00B1026F"/>
    <w:rsid w:val="00B11B02"/>
    <w:rsid w:val="00B1317D"/>
    <w:rsid w:val="00B1627B"/>
    <w:rsid w:val="00B3335F"/>
    <w:rsid w:val="00B50086"/>
    <w:rsid w:val="00B53F72"/>
    <w:rsid w:val="00B7245A"/>
    <w:rsid w:val="00B75DED"/>
    <w:rsid w:val="00B7721E"/>
    <w:rsid w:val="00B7728B"/>
    <w:rsid w:val="00B967C0"/>
    <w:rsid w:val="00BA1A8F"/>
    <w:rsid w:val="00BA52BD"/>
    <w:rsid w:val="00BA6D6C"/>
    <w:rsid w:val="00BD4189"/>
    <w:rsid w:val="00BD55F7"/>
    <w:rsid w:val="00BE48C7"/>
    <w:rsid w:val="00C03272"/>
    <w:rsid w:val="00C05762"/>
    <w:rsid w:val="00C13816"/>
    <w:rsid w:val="00C22D85"/>
    <w:rsid w:val="00C24740"/>
    <w:rsid w:val="00C358AB"/>
    <w:rsid w:val="00C53751"/>
    <w:rsid w:val="00C544EC"/>
    <w:rsid w:val="00C56F2D"/>
    <w:rsid w:val="00C576AE"/>
    <w:rsid w:val="00C81C2F"/>
    <w:rsid w:val="00C82002"/>
    <w:rsid w:val="00C93ADD"/>
    <w:rsid w:val="00C97F33"/>
    <w:rsid w:val="00CB2559"/>
    <w:rsid w:val="00CD11CA"/>
    <w:rsid w:val="00CD1E84"/>
    <w:rsid w:val="00CD4544"/>
    <w:rsid w:val="00CF4911"/>
    <w:rsid w:val="00D105A0"/>
    <w:rsid w:val="00D13747"/>
    <w:rsid w:val="00D36897"/>
    <w:rsid w:val="00D434C0"/>
    <w:rsid w:val="00D43C7B"/>
    <w:rsid w:val="00D60109"/>
    <w:rsid w:val="00D70C97"/>
    <w:rsid w:val="00D7582B"/>
    <w:rsid w:val="00D83E1B"/>
    <w:rsid w:val="00D84F8B"/>
    <w:rsid w:val="00D87847"/>
    <w:rsid w:val="00DB1CF8"/>
    <w:rsid w:val="00DB4689"/>
    <w:rsid w:val="00DC1E9B"/>
    <w:rsid w:val="00DD24EC"/>
    <w:rsid w:val="00DE1660"/>
    <w:rsid w:val="00DE53AC"/>
    <w:rsid w:val="00E22840"/>
    <w:rsid w:val="00E2637A"/>
    <w:rsid w:val="00E41852"/>
    <w:rsid w:val="00E418DE"/>
    <w:rsid w:val="00E43A4E"/>
    <w:rsid w:val="00E51307"/>
    <w:rsid w:val="00E560E5"/>
    <w:rsid w:val="00E57B20"/>
    <w:rsid w:val="00E60C49"/>
    <w:rsid w:val="00E624C7"/>
    <w:rsid w:val="00E83BA9"/>
    <w:rsid w:val="00E87A3C"/>
    <w:rsid w:val="00E9223B"/>
    <w:rsid w:val="00EA27F7"/>
    <w:rsid w:val="00EA3D45"/>
    <w:rsid w:val="00EA6F91"/>
    <w:rsid w:val="00EB2915"/>
    <w:rsid w:val="00ED1B6F"/>
    <w:rsid w:val="00ED26BC"/>
    <w:rsid w:val="00EE3518"/>
    <w:rsid w:val="00F157F6"/>
    <w:rsid w:val="00F20511"/>
    <w:rsid w:val="00F22390"/>
    <w:rsid w:val="00F27BBA"/>
    <w:rsid w:val="00F32E06"/>
    <w:rsid w:val="00F6518E"/>
    <w:rsid w:val="00F65AFF"/>
    <w:rsid w:val="00F6722A"/>
    <w:rsid w:val="00F7283F"/>
    <w:rsid w:val="00F84227"/>
    <w:rsid w:val="00F90CD9"/>
    <w:rsid w:val="00F95551"/>
    <w:rsid w:val="00FA0350"/>
    <w:rsid w:val="00FA7B2B"/>
    <w:rsid w:val="00FC3B5B"/>
    <w:rsid w:val="00FE2DEA"/>
    <w:rsid w:val="00FE4777"/>
    <w:rsid w:val="00FE6315"/>
    <w:rsid w:val="00FF3A5C"/>
    <w:rsid w:val="00FF4B97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93584B"/>
  <w15:chartTrackingRefBased/>
  <w15:docId w15:val="{05EC92C1-5B5C-47CC-8A20-2F5B0593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915"/>
    <w:pPr>
      <w:jc w:val="both"/>
    </w:pPr>
    <w:rPr>
      <w:rFonts w:ascii="Book Antiqua" w:hAnsi="Book Antiqua"/>
      <w:sz w:val="22"/>
    </w:rPr>
  </w:style>
  <w:style w:type="paragraph" w:styleId="Heading2">
    <w:name w:val="heading 2"/>
    <w:basedOn w:val="Normal"/>
    <w:next w:val="Normal"/>
    <w:qFormat/>
    <w:rsid w:val="005D6E29"/>
    <w:pPr>
      <w:keepNext/>
      <w:outlineLvl w:val="1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B2915"/>
    <w:pPr>
      <w:tabs>
        <w:tab w:val="left" w:pos="720"/>
        <w:tab w:val="left" w:pos="1980"/>
        <w:tab w:val="left" w:pos="7650"/>
      </w:tabs>
      <w:ind w:left="1710" w:hanging="1710"/>
    </w:pPr>
  </w:style>
  <w:style w:type="paragraph" w:styleId="BodyTextIndent2">
    <w:name w:val="Body Text Indent 2"/>
    <w:basedOn w:val="Normal"/>
    <w:rsid w:val="00EB2915"/>
    <w:pPr>
      <w:tabs>
        <w:tab w:val="left" w:pos="1980"/>
        <w:tab w:val="left" w:pos="5850"/>
      </w:tabs>
      <w:ind w:left="2790" w:hanging="2790"/>
    </w:pPr>
  </w:style>
  <w:style w:type="paragraph" w:styleId="BalloonText">
    <w:name w:val="Balloon Text"/>
    <w:basedOn w:val="Normal"/>
    <w:semiHidden/>
    <w:rsid w:val="00DD24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B4D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4D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B4DE4"/>
  </w:style>
  <w:style w:type="paragraph" w:styleId="Revision">
    <w:name w:val="Revision"/>
    <w:hidden/>
    <w:uiPriority w:val="99"/>
    <w:semiHidden/>
    <w:rsid w:val="009C29CC"/>
    <w:rPr>
      <w:rFonts w:ascii="Book Antiqua" w:hAnsi="Book Antiqu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9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319DA4A-5282-43B9-92D0-32EB3746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723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Additional</vt:lpstr>
    </vt:vector>
  </TitlesOfParts>
  <Company>Cender|Dalton Municipal Advisors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Additional</dc:title>
  <dc:subject>Lake Station</dc:subject>
  <dc:creator>Aaron Finley</dc:creator>
  <cp:keywords/>
  <cp:lastModifiedBy>Daniel Dalton</cp:lastModifiedBy>
  <cp:revision>2</cp:revision>
  <cp:lastPrinted>2021-09-28T16:50:00Z</cp:lastPrinted>
  <dcterms:created xsi:type="dcterms:W3CDTF">2026-03-16T14:49:00Z</dcterms:created>
  <dcterms:modified xsi:type="dcterms:W3CDTF">2026-03-16T14:49:00Z</dcterms:modified>
</cp:coreProperties>
</file>