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6E4" w:rsidRDefault="000A36E4" w:rsidP="000A36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NO</w:t>
      </w:r>
      <w:r w:rsidR="00CB3AC0">
        <w:rPr>
          <w:rFonts w:ascii="Times New Roman" w:hAnsi="Times New Roman" w:cs="Times New Roman"/>
          <w:b/>
          <w:sz w:val="24"/>
          <w:szCs w:val="24"/>
          <w:u w:val="single"/>
        </w:rPr>
        <w:t xml:space="preserve">TICE TO TAXPAYERS OF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APPROPRIATION</w:t>
      </w:r>
      <w:r w:rsidR="00CB3AC0">
        <w:rPr>
          <w:rFonts w:ascii="Times New Roman" w:hAnsi="Times New Roman" w:cs="Times New Roman"/>
          <w:b/>
          <w:sz w:val="24"/>
          <w:szCs w:val="24"/>
          <w:u w:val="single"/>
        </w:rPr>
        <w:t xml:space="preserve"> REDUCTION</w:t>
      </w:r>
    </w:p>
    <w:p w:rsidR="000A36E4" w:rsidRDefault="000A36E4" w:rsidP="000A36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36E4" w:rsidRDefault="000A36E4" w:rsidP="000A36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is hereby given to the taxpayers of Town of Brownsburg, Hendricks County, Indiana (the “Town”) that the proper legal officers will co</w:t>
      </w:r>
      <w:r w:rsidR="00CB3AC0">
        <w:rPr>
          <w:rFonts w:ascii="Times New Roman" w:hAnsi="Times New Roman" w:cs="Times New Roman"/>
          <w:sz w:val="24"/>
          <w:szCs w:val="24"/>
        </w:rPr>
        <w:t xml:space="preserve">nsider the following </w:t>
      </w:r>
      <w:r>
        <w:rPr>
          <w:rFonts w:ascii="Times New Roman" w:hAnsi="Times New Roman" w:cs="Times New Roman"/>
          <w:sz w:val="24"/>
          <w:szCs w:val="24"/>
        </w:rPr>
        <w:t xml:space="preserve">appropriation </w:t>
      </w:r>
      <w:r w:rsidR="00CB3AC0">
        <w:rPr>
          <w:rFonts w:ascii="Times New Roman" w:hAnsi="Times New Roman" w:cs="Times New Roman"/>
          <w:sz w:val="24"/>
          <w:szCs w:val="24"/>
        </w:rPr>
        <w:t>reduction</w:t>
      </w:r>
      <w:r>
        <w:rPr>
          <w:rFonts w:ascii="Times New Roman" w:hAnsi="Times New Roman" w:cs="Times New Roman"/>
          <w:sz w:val="24"/>
          <w:szCs w:val="24"/>
        </w:rPr>
        <w:t xml:space="preserve"> of the budget for the current year in the Council Chambers at Town Hall, 61 North Green Street, Brownsburg,</w:t>
      </w:r>
      <w:r w:rsidR="005B5C4B">
        <w:rPr>
          <w:rFonts w:ascii="Times New Roman" w:hAnsi="Times New Roman" w:cs="Times New Roman"/>
          <w:sz w:val="24"/>
          <w:szCs w:val="24"/>
        </w:rPr>
        <w:t xml:space="preserve"> Indiana 46112 on Thursday, October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5C4B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, 2026 at 7:00 p.m.</w:t>
      </w:r>
    </w:p>
    <w:p w:rsidR="000A36E4" w:rsidRDefault="000A36E4" w:rsidP="000A36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36E4" w:rsidRPr="004A59A5" w:rsidRDefault="000A36E4" w:rsidP="00CB3A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A36E4" w:rsidRPr="004A59A5" w:rsidRDefault="000A36E4" w:rsidP="000A36E4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  <w:r w:rsidRPr="004A59A5">
        <w:rPr>
          <w:rFonts w:ascii="Times New Roman" w:hAnsi="Times New Roman" w:cs="Times New Roman"/>
          <w:b/>
          <w:sz w:val="24"/>
          <w:szCs w:val="24"/>
        </w:rPr>
        <w:t>Fund Name:</w:t>
      </w:r>
      <w:r w:rsidRPr="004A59A5">
        <w:rPr>
          <w:rFonts w:ascii="Times New Roman" w:hAnsi="Times New Roman" w:cs="Times New Roman"/>
          <w:sz w:val="24"/>
          <w:szCs w:val="24"/>
        </w:rPr>
        <w:t xml:space="preserve"> </w:t>
      </w:r>
      <w:r w:rsidRPr="004A59A5">
        <w:rPr>
          <w:rFonts w:ascii="Times New Roman" w:hAnsi="Times New Roman" w:cs="Times New Roman"/>
          <w:sz w:val="24"/>
          <w:szCs w:val="24"/>
        </w:rPr>
        <w:tab/>
      </w:r>
      <w:r w:rsidR="00CB3AC0">
        <w:rPr>
          <w:rFonts w:ascii="Times New Roman" w:hAnsi="Times New Roman" w:cs="Times New Roman"/>
          <w:b/>
          <w:sz w:val="24"/>
          <w:szCs w:val="24"/>
        </w:rPr>
        <w:t>Local Road/Bridge Matching Grant Fund</w:t>
      </w:r>
      <w:r w:rsidRPr="004A59A5">
        <w:rPr>
          <w:rFonts w:ascii="Times New Roman" w:hAnsi="Times New Roman" w:cs="Times New Roman"/>
          <w:sz w:val="24"/>
          <w:szCs w:val="24"/>
        </w:rPr>
        <w:tab/>
      </w:r>
      <w:r w:rsidRPr="004A59A5">
        <w:rPr>
          <w:rFonts w:ascii="Times New Roman" w:hAnsi="Times New Roman" w:cs="Times New Roman"/>
          <w:sz w:val="24"/>
          <w:szCs w:val="24"/>
        </w:rPr>
        <w:tab/>
      </w:r>
      <w:r w:rsidRPr="004A59A5">
        <w:rPr>
          <w:rFonts w:ascii="Times New Roman" w:hAnsi="Times New Roman" w:cs="Times New Roman"/>
          <w:sz w:val="24"/>
          <w:szCs w:val="24"/>
        </w:rPr>
        <w:tab/>
      </w:r>
      <w:r w:rsidRPr="004A59A5">
        <w:rPr>
          <w:rFonts w:ascii="Times New Roman" w:hAnsi="Times New Roman" w:cs="Times New Roman"/>
          <w:sz w:val="24"/>
          <w:szCs w:val="24"/>
        </w:rPr>
        <w:tab/>
      </w:r>
    </w:p>
    <w:p w:rsidR="000A36E4" w:rsidRPr="004A59A5" w:rsidRDefault="00CB3AC0" w:rsidP="000A36E4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Insurance – 4477</w:t>
      </w:r>
      <w:r w:rsidR="000A36E4" w:rsidRPr="004A59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012.</w:t>
      </w:r>
      <w:r w:rsidR="000A36E4" w:rsidRPr="004A59A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67</w:t>
      </w:r>
      <w:r w:rsidR="000A36E4" w:rsidRPr="004A59A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A36E4" w:rsidRPr="004A59A5">
        <w:rPr>
          <w:rFonts w:ascii="Times New Roman" w:hAnsi="Times New Roman" w:cs="Times New Roman"/>
          <w:sz w:val="24"/>
          <w:szCs w:val="24"/>
        </w:rPr>
        <w:tab/>
      </w:r>
      <w:r w:rsidR="000A36E4" w:rsidRPr="004A59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-895,565</w:t>
      </w:r>
      <w:r w:rsidR="000A36E4" w:rsidRPr="004A59A5">
        <w:rPr>
          <w:rFonts w:ascii="Times New Roman" w:hAnsi="Times New Roman" w:cs="Times New Roman"/>
          <w:sz w:val="24"/>
          <w:szCs w:val="24"/>
        </w:rPr>
        <w:t>.00</w:t>
      </w:r>
    </w:p>
    <w:p w:rsidR="000A36E4" w:rsidRPr="004A59A5" w:rsidRDefault="000A36E4" w:rsidP="000A36E4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  <w:r w:rsidRPr="004A59A5">
        <w:rPr>
          <w:rFonts w:ascii="Times New Roman" w:hAnsi="Times New Roman" w:cs="Times New Roman"/>
          <w:b/>
          <w:sz w:val="24"/>
          <w:szCs w:val="24"/>
        </w:rPr>
        <w:tab/>
      </w:r>
    </w:p>
    <w:p w:rsidR="000A36E4" w:rsidRPr="004A59A5" w:rsidRDefault="000A36E4" w:rsidP="000A36E4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  <w:r w:rsidRPr="004A59A5">
        <w:rPr>
          <w:rFonts w:ascii="Times New Roman" w:hAnsi="Times New Roman" w:cs="Times New Roman"/>
          <w:b/>
          <w:sz w:val="24"/>
          <w:szCs w:val="24"/>
        </w:rPr>
        <w:t>Purpose:</w:t>
      </w:r>
      <w:r w:rsidRPr="004A59A5">
        <w:rPr>
          <w:rFonts w:ascii="Times New Roman" w:hAnsi="Times New Roman" w:cs="Times New Roman"/>
          <w:b/>
          <w:sz w:val="24"/>
          <w:szCs w:val="24"/>
        </w:rPr>
        <w:tab/>
      </w:r>
      <w:r w:rsidRPr="004A59A5">
        <w:rPr>
          <w:rFonts w:ascii="Times New Roman" w:hAnsi="Times New Roman" w:cs="Times New Roman"/>
          <w:sz w:val="24"/>
          <w:szCs w:val="24"/>
        </w:rPr>
        <w:t xml:space="preserve">To </w:t>
      </w:r>
      <w:r w:rsidR="00CB3AC0">
        <w:rPr>
          <w:rFonts w:ascii="Times New Roman" w:hAnsi="Times New Roman" w:cs="Times New Roman"/>
          <w:sz w:val="24"/>
          <w:szCs w:val="24"/>
        </w:rPr>
        <w:t>reduce budget to expected revenues.</w:t>
      </w:r>
    </w:p>
    <w:p w:rsidR="000A36E4" w:rsidRPr="004A59A5" w:rsidRDefault="000A36E4" w:rsidP="000A36E4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</w:p>
    <w:p w:rsidR="00DF3705" w:rsidRPr="004A59A5" w:rsidRDefault="00DF3705" w:rsidP="00DF3705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  <w:r w:rsidRPr="004A59A5">
        <w:rPr>
          <w:rFonts w:ascii="Times New Roman" w:hAnsi="Times New Roman" w:cs="Times New Roman"/>
          <w:b/>
          <w:sz w:val="24"/>
          <w:szCs w:val="24"/>
        </w:rPr>
        <w:t>Fund Name:</w:t>
      </w:r>
      <w:r w:rsidRPr="004A59A5">
        <w:rPr>
          <w:rFonts w:ascii="Times New Roman" w:hAnsi="Times New Roman" w:cs="Times New Roman"/>
          <w:sz w:val="24"/>
          <w:szCs w:val="24"/>
        </w:rPr>
        <w:t xml:space="preserve"> </w:t>
      </w:r>
      <w:r w:rsidRPr="004A59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Local Road and Street Fund</w:t>
      </w:r>
      <w:r w:rsidRPr="004A59A5">
        <w:rPr>
          <w:rFonts w:ascii="Times New Roman" w:hAnsi="Times New Roman" w:cs="Times New Roman"/>
          <w:sz w:val="24"/>
          <w:szCs w:val="24"/>
        </w:rPr>
        <w:tab/>
      </w:r>
      <w:r w:rsidRPr="004A59A5">
        <w:rPr>
          <w:rFonts w:ascii="Times New Roman" w:hAnsi="Times New Roman" w:cs="Times New Roman"/>
          <w:sz w:val="24"/>
          <w:szCs w:val="24"/>
        </w:rPr>
        <w:tab/>
      </w:r>
      <w:r w:rsidRPr="004A59A5">
        <w:rPr>
          <w:rFonts w:ascii="Times New Roman" w:hAnsi="Times New Roman" w:cs="Times New Roman"/>
          <w:sz w:val="24"/>
          <w:szCs w:val="24"/>
        </w:rPr>
        <w:tab/>
      </w:r>
      <w:r w:rsidRPr="004A59A5">
        <w:rPr>
          <w:rFonts w:ascii="Times New Roman" w:hAnsi="Times New Roman" w:cs="Times New Roman"/>
          <w:sz w:val="24"/>
          <w:szCs w:val="24"/>
        </w:rPr>
        <w:tab/>
      </w:r>
    </w:p>
    <w:p w:rsidR="00DF3705" w:rsidRPr="004A59A5" w:rsidRDefault="00DF3705" w:rsidP="00DF3705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Insurance – 2202</w:t>
      </w:r>
      <w:r w:rsidRPr="004A59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012.</w:t>
      </w:r>
      <w:r w:rsidRPr="004A59A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4A59A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4A59A5">
        <w:rPr>
          <w:rFonts w:ascii="Times New Roman" w:hAnsi="Times New Roman" w:cs="Times New Roman"/>
          <w:sz w:val="24"/>
          <w:szCs w:val="24"/>
        </w:rPr>
        <w:tab/>
      </w:r>
      <w:r w:rsidRPr="004A59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-600,000</w:t>
      </w:r>
      <w:r w:rsidRPr="004A59A5">
        <w:rPr>
          <w:rFonts w:ascii="Times New Roman" w:hAnsi="Times New Roman" w:cs="Times New Roman"/>
          <w:sz w:val="24"/>
          <w:szCs w:val="24"/>
        </w:rPr>
        <w:t>.00</w:t>
      </w:r>
    </w:p>
    <w:p w:rsidR="00DF3705" w:rsidRPr="004A59A5" w:rsidRDefault="00DF3705" w:rsidP="00DF3705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A59A5">
        <w:rPr>
          <w:rFonts w:ascii="Times New Roman" w:hAnsi="Times New Roman" w:cs="Times New Roman"/>
          <w:b/>
          <w:sz w:val="24"/>
          <w:szCs w:val="24"/>
        </w:rPr>
        <w:tab/>
      </w:r>
    </w:p>
    <w:p w:rsidR="00DF3705" w:rsidRPr="004A59A5" w:rsidRDefault="00DF3705" w:rsidP="00DF3705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  <w:r w:rsidRPr="004A59A5">
        <w:rPr>
          <w:rFonts w:ascii="Times New Roman" w:hAnsi="Times New Roman" w:cs="Times New Roman"/>
          <w:b/>
          <w:sz w:val="24"/>
          <w:szCs w:val="24"/>
        </w:rPr>
        <w:t>Purpose:</w:t>
      </w:r>
      <w:r w:rsidRPr="004A59A5">
        <w:rPr>
          <w:rFonts w:ascii="Times New Roman" w:hAnsi="Times New Roman" w:cs="Times New Roman"/>
          <w:b/>
          <w:sz w:val="24"/>
          <w:szCs w:val="24"/>
        </w:rPr>
        <w:tab/>
      </w:r>
      <w:r w:rsidRPr="004A59A5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reduce unused budget amounts.</w:t>
      </w:r>
    </w:p>
    <w:p w:rsidR="000A36E4" w:rsidRPr="00BD311E" w:rsidRDefault="000A36E4" w:rsidP="000A36E4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A36E4" w:rsidRDefault="000A36E4" w:rsidP="000A36E4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</w:p>
    <w:p w:rsidR="000A36E4" w:rsidRPr="00757089" w:rsidRDefault="000A36E4" w:rsidP="000A36E4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0B9C">
        <w:rPr>
          <w:rFonts w:ascii="Times New Roman" w:hAnsi="Times New Roman" w:cs="Times New Roman"/>
          <w:b/>
          <w:sz w:val="24"/>
          <w:szCs w:val="24"/>
          <w:u w:val="single"/>
        </w:rPr>
        <w:t>Overall Total Amount:</w:t>
      </w:r>
      <w:r w:rsidR="00DF3705">
        <w:rPr>
          <w:rFonts w:ascii="Times New Roman" w:hAnsi="Times New Roman" w:cs="Times New Roman"/>
          <w:sz w:val="24"/>
          <w:szCs w:val="24"/>
        </w:rPr>
        <w:tab/>
      </w:r>
      <w:r w:rsidR="00DF3705">
        <w:rPr>
          <w:rFonts w:ascii="Times New Roman" w:hAnsi="Times New Roman" w:cs="Times New Roman"/>
          <w:sz w:val="24"/>
          <w:szCs w:val="24"/>
        </w:rPr>
        <w:tab/>
        <w:t xml:space="preserve">        $-1,4</w:t>
      </w:r>
      <w:r w:rsidR="00CB3AC0">
        <w:rPr>
          <w:rFonts w:ascii="Times New Roman" w:hAnsi="Times New Roman" w:cs="Times New Roman"/>
          <w:sz w:val="24"/>
          <w:szCs w:val="24"/>
        </w:rPr>
        <w:t>95</w:t>
      </w:r>
      <w:r>
        <w:rPr>
          <w:rFonts w:ascii="Times New Roman" w:hAnsi="Times New Roman" w:cs="Times New Roman"/>
          <w:sz w:val="24"/>
          <w:szCs w:val="24"/>
        </w:rPr>
        <w:t>,</w:t>
      </w:r>
      <w:r w:rsidR="00CB3AC0">
        <w:rPr>
          <w:rFonts w:ascii="Times New Roman" w:hAnsi="Times New Roman" w:cs="Times New Roman"/>
          <w:sz w:val="24"/>
          <w:szCs w:val="24"/>
        </w:rPr>
        <w:t>565</w:t>
      </w:r>
      <w:r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A36E4" w:rsidRDefault="000A36E4" w:rsidP="005B5C4B">
      <w:pPr>
        <w:pStyle w:val="NoSpacing"/>
      </w:pPr>
    </w:p>
    <w:p w:rsidR="000A36E4" w:rsidRPr="005B5C4B" w:rsidRDefault="000A36E4" w:rsidP="005B5C4B">
      <w:pPr>
        <w:pStyle w:val="NoSpacing"/>
        <w:rPr>
          <w:rFonts w:ascii="Times New Roman" w:hAnsi="Times New Roman" w:cs="Times New Roman"/>
        </w:rPr>
      </w:pPr>
      <w:r w:rsidRPr="005B5C4B">
        <w:rPr>
          <w:rFonts w:ascii="Times New Roman" w:hAnsi="Times New Roman" w:cs="Times New Roman"/>
        </w:rPr>
        <w:t>Taxpayers appearing at the meeting shall have a right to be heard.  The additional</w:t>
      </w:r>
      <w:r w:rsidR="005B5C4B" w:rsidRPr="005B5C4B">
        <w:rPr>
          <w:rFonts w:ascii="Times New Roman" w:hAnsi="Times New Roman" w:cs="Times New Roman"/>
        </w:rPr>
        <w:t>/reduction</w:t>
      </w:r>
      <w:r w:rsidRPr="005B5C4B">
        <w:rPr>
          <w:rFonts w:ascii="Times New Roman" w:hAnsi="Times New Roman" w:cs="Times New Roman"/>
        </w:rPr>
        <w:t xml:space="preserve"> </w:t>
      </w:r>
    </w:p>
    <w:p w:rsidR="000A36E4" w:rsidRPr="005B5C4B" w:rsidRDefault="000A36E4" w:rsidP="005B5C4B">
      <w:pPr>
        <w:pStyle w:val="NoSpacing"/>
        <w:rPr>
          <w:rFonts w:ascii="Times New Roman" w:hAnsi="Times New Roman" w:cs="Times New Roman"/>
        </w:rPr>
      </w:pPr>
      <w:proofErr w:type="gramStart"/>
      <w:r w:rsidRPr="005B5C4B">
        <w:rPr>
          <w:rFonts w:ascii="Times New Roman" w:hAnsi="Times New Roman" w:cs="Times New Roman"/>
        </w:rPr>
        <w:t>appropriation</w:t>
      </w:r>
      <w:proofErr w:type="gramEnd"/>
      <w:r w:rsidRPr="005B5C4B">
        <w:rPr>
          <w:rFonts w:ascii="Times New Roman" w:hAnsi="Times New Roman" w:cs="Times New Roman"/>
        </w:rPr>
        <w:t xml:space="preserve"> as finally made will be referred to the Department of Local Government</w:t>
      </w:r>
    </w:p>
    <w:p w:rsidR="000A36E4" w:rsidRPr="005B5C4B" w:rsidRDefault="000A36E4" w:rsidP="005B5C4B">
      <w:pPr>
        <w:pStyle w:val="NoSpacing"/>
        <w:rPr>
          <w:rFonts w:ascii="Times New Roman" w:hAnsi="Times New Roman" w:cs="Times New Roman"/>
        </w:rPr>
      </w:pPr>
      <w:r w:rsidRPr="005B5C4B">
        <w:rPr>
          <w:rFonts w:ascii="Times New Roman" w:hAnsi="Times New Roman" w:cs="Times New Roman"/>
        </w:rPr>
        <w:t xml:space="preserve">Finance (“DLGF”). The DLGF will make a determination as to the sufficiency of funds </w:t>
      </w:r>
    </w:p>
    <w:p w:rsidR="000A36E4" w:rsidRPr="005B5C4B" w:rsidRDefault="000A36E4" w:rsidP="005B5C4B">
      <w:pPr>
        <w:pStyle w:val="NoSpacing"/>
        <w:rPr>
          <w:rFonts w:ascii="Times New Roman" w:hAnsi="Times New Roman" w:cs="Times New Roman"/>
        </w:rPr>
      </w:pPr>
      <w:proofErr w:type="gramStart"/>
      <w:r w:rsidRPr="005B5C4B">
        <w:rPr>
          <w:rFonts w:ascii="Times New Roman" w:hAnsi="Times New Roman" w:cs="Times New Roman"/>
        </w:rPr>
        <w:t>to</w:t>
      </w:r>
      <w:proofErr w:type="gramEnd"/>
      <w:r w:rsidRPr="005B5C4B">
        <w:rPr>
          <w:rFonts w:ascii="Times New Roman" w:hAnsi="Times New Roman" w:cs="Times New Roman"/>
        </w:rPr>
        <w:t xml:space="preserve"> support the appropriation within fifteen (15) days of receipt of the electronic </w:t>
      </w:r>
    </w:p>
    <w:p w:rsidR="000A36E4" w:rsidRPr="005B5C4B" w:rsidRDefault="000A36E4" w:rsidP="005B5C4B">
      <w:pPr>
        <w:pStyle w:val="NoSpacing"/>
        <w:rPr>
          <w:rFonts w:ascii="Times New Roman" w:hAnsi="Times New Roman" w:cs="Times New Roman"/>
        </w:rPr>
      </w:pPr>
      <w:proofErr w:type="gramStart"/>
      <w:r w:rsidRPr="005B5C4B">
        <w:rPr>
          <w:rFonts w:ascii="Times New Roman" w:hAnsi="Times New Roman" w:cs="Times New Roman"/>
        </w:rPr>
        <w:t>submission</w:t>
      </w:r>
      <w:proofErr w:type="gramEnd"/>
      <w:r w:rsidRPr="005B5C4B">
        <w:rPr>
          <w:rFonts w:ascii="Times New Roman" w:hAnsi="Times New Roman" w:cs="Times New Roman"/>
        </w:rPr>
        <w:t xml:space="preserve"> of the action taken.</w:t>
      </w:r>
    </w:p>
    <w:p w:rsidR="000A36E4" w:rsidRDefault="000A36E4" w:rsidP="005B5C4B">
      <w:pPr>
        <w:pStyle w:val="NoSpacing"/>
      </w:pPr>
    </w:p>
    <w:p w:rsidR="000A36E4" w:rsidRDefault="00FC1437" w:rsidP="000A36E4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 Septem</w:t>
      </w:r>
      <w:r w:rsidR="005B5C4B">
        <w:rPr>
          <w:rFonts w:ascii="Times New Roman" w:hAnsi="Times New Roman" w:cs="Times New Roman"/>
          <w:sz w:val="24"/>
          <w:szCs w:val="24"/>
        </w:rPr>
        <w:t>ber 08,</w:t>
      </w:r>
      <w:r w:rsidR="000A36E4">
        <w:rPr>
          <w:rFonts w:ascii="Times New Roman" w:hAnsi="Times New Roman" w:cs="Times New Roman"/>
          <w:sz w:val="24"/>
          <w:szCs w:val="24"/>
        </w:rPr>
        <w:t xml:space="preserve"> 2026</w:t>
      </w:r>
      <w:r w:rsidR="000A36E4">
        <w:rPr>
          <w:rFonts w:ascii="Times New Roman" w:hAnsi="Times New Roman" w:cs="Times New Roman"/>
          <w:sz w:val="24"/>
          <w:szCs w:val="24"/>
        </w:rPr>
        <w:tab/>
      </w:r>
      <w:r w:rsidR="000A36E4">
        <w:rPr>
          <w:rFonts w:ascii="Times New Roman" w:hAnsi="Times New Roman" w:cs="Times New Roman"/>
          <w:sz w:val="24"/>
          <w:szCs w:val="24"/>
        </w:rPr>
        <w:tab/>
        <w:t>Ann Hathaway, Clerk-Treasurer</w:t>
      </w:r>
    </w:p>
    <w:p w:rsidR="000A36E4" w:rsidRDefault="000A36E4" w:rsidP="000A36E4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 of Brownsburg</w:t>
      </w:r>
    </w:p>
    <w:p w:rsidR="000A36E4" w:rsidRDefault="000A36E4" w:rsidP="000A36E4">
      <w:pPr>
        <w:pStyle w:val="BodyText"/>
        <w:kinsoku w:val="0"/>
        <w:overflowPunct w:val="0"/>
        <w:ind w:left="100"/>
        <w:rPr>
          <w:rFonts w:ascii="Times New Roman" w:hAnsi="Times New Roman" w:cs="Times New Roman"/>
          <w:sz w:val="24"/>
          <w:szCs w:val="24"/>
        </w:rPr>
      </w:pPr>
    </w:p>
    <w:p w:rsidR="000A36E4" w:rsidRPr="00930B9C" w:rsidRDefault="000A36E4" w:rsidP="000A36E4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</w:p>
    <w:p w:rsidR="00930B9C" w:rsidRPr="00930B9C" w:rsidRDefault="00930B9C" w:rsidP="00CE01E8">
      <w:pPr>
        <w:pStyle w:val="NoSpacing"/>
        <w:ind w:left="2160" w:hanging="1440"/>
        <w:rPr>
          <w:rFonts w:ascii="Times New Roman" w:hAnsi="Times New Roman" w:cs="Times New Roman"/>
          <w:sz w:val="24"/>
          <w:szCs w:val="24"/>
        </w:rPr>
      </w:pPr>
    </w:p>
    <w:sectPr w:rsidR="00930B9C" w:rsidRPr="00930B9C" w:rsidSect="000A36E4">
      <w:pgSz w:w="12240" w:h="15840"/>
      <w:pgMar w:top="1170" w:right="1440" w:bottom="17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99"/>
    <w:rsid w:val="00063399"/>
    <w:rsid w:val="000A36E4"/>
    <w:rsid w:val="00144AEC"/>
    <w:rsid w:val="00180570"/>
    <w:rsid w:val="00184692"/>
    <w:rsid w:val="00194DC5"/>
    <w:rsid w:val="00221F72"/>
    <w:rsid w:val="00225F19"/>
    <w:rsid w:val="002F02D0"/>
    <w:rsid w:val="00303DEB"/>
    <w:rsid w:val="00314916"/>
    <w:rsid w:val="00326BB4"/>
    <w:rsid w:val="004276EB"/>
    <w:rsid w:val="00484C96"/>
    <w:rsid w:val="004D1E44"/>
    <w:rsid w:val="00524CF7"/>
    <w:rsid w:val="005B1933"/>
    <w:rsid w:val="005B5C4B"/>
    <w:rsid w:val="005F3809"/>
    <w:rsid w:val="006623FE"/>
    <w:rsid w:val="00671090"/>
    <w:rsid w:val="006E2BC2"/>
    <w:rsid w:val="006E53C0"/>
    <w:rsid w:val="00721453"/>
    <w:rsid w:val="00723F25"/>
    <w:rsid w:val="007447AA"/>
    <w:rsid w:val="00757089"/>
    <w:rsid w:val="007A6A8A"/>
    <w:rsid w:val="008262E9"/>
    <w:rsid w:val="00851AF9"/>
    <w:rsid w:val="00905E13"/>
    <w:rsid w:val="00910EA4"/>
    <w:rsid w:val="00930B9C"/>
    <w:rsid w:val="0094647A"/>
    <w:rsid w:val="009A7EC5"/>
    <w:rsid w:val="00B310F7"/>
    <w:rsid w:val="00B53A0C"/>
    <w:rsid w:val="00BA1106"/>
    <w:rsid w:val="00BC195C"/>
    <w:rsid w:val="00BD311E"/>
    <w:rsid w:val="00BE13FA"/>
    <w:rsid w:val="00BE75A6"/>
    <w:rsid w:val="00C021F0"/>
    <w:rsid w:val="00C17DCB"/>
    <w:rsid w:val="00CA3514"/>
    <w:rsid w:val="00CB3AC0"/>
    <w:rsid w:val="00CE01E8"/>
    <w:rsid w:val="00D07205"/>
    <w:rsid w:val="00D351EA"/>
    <w:rsid w:val="00D9494C"/>
    <w:rsid w:val="00DF3705"/>
    <w:rsid w:val="00E51563"/>
    <w:rsid w:val="00ED7848"/>
    <w:rsid w:val="00F93566"/>
    <w:rsid w:val="00FA34AC"/>
    <w:rsid w:val="00FC1437"/>
    <w:rsid w:val="00FE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AAFB0"/>
  <w15:chartTrackingRefBased/>
  <w15:docId w15:val="{4A9D8D13-7DA1-4F6A-B292-5CBDA4B8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3399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semiHidden/>
    <w:unhideWhenUsed/>
    <w:rsid w:val="00BD311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311E"/>
  </w:style>
  <w:style w:type="paragraph" w:styleId="BalloonText">
    <w:name w:val="Balloon Text"/>
    <w:basedOn w:val="Normal"/>
    <w:link w:val="BalloonTextChar"/>
    <w:uiPriority w:val="99"/>
    <w:semiHidden/>
    <w:unhideWhenUsed/>
    <w:rsid w:val="00B53A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A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Hathaway</dc:creator>
  <cp:keywords/>
  <dc:description/>
  <cp:lastModifiedBy>Ann Hathaway</cp:lastModifiedBy>
  <cp:revision>8</cp:revision>
  <cp:lastPrinted>2026-09-23T15:11:00Z</cp:lastPrinted>
  <dcterms:created xsi:type="dcterms:W3CDTF">2026-09-09T15:45:00Z</dcterms:created>
  <dcterms:modified xsi:type="dcterms:W3CDTF">2026-09-23T15:15:00Z</dcterms:modified>
</cp:coreProperties>
</file>