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A704A" w14:textId="77777777" w:rsidR="0006238A" w:rsidRPr="0006238A" w:rsidRDefault="0006238A" w:rsidP="0006238A">
      <w:r w:rsidRPr="0006238A">
        <w:rPr>
          <w:b/>
          <w:bCs/>
        </w:rPr>
        <w:t>NOTICE TO TAXPAYERS</w:t>
      </w:r>
      <w:r w:rsidRPr="0006238A">
        <w:t xml:space="preserve"> The Town of Walkerton, St. Joseph County, Indiana, hereby gives notice that the proper officers of the Town will consider the following additional appropriation in excess of the budget for the current year.</w:t>
      </w:r>
    </w:p>
    <w:p w14:paraId="5092A930" w14:textId="0E0FDB1A" w:rsidR="0006238A" w:rsidRPr="0006238A" w:rsidRDefault="0006238A" w:rsidP="0006238A">
      <w:r w:rsidRPr="0006238A">
        <w:t xml:space="preserve">A public hearing on the proposed appropriation will be held at </w:t>
      </w:r>
      <w:r w:rsidRPr="0006238A">
        <w:rPr>
          <w:b/>
          <w:bCs/>
        </w:rPr>
        <w:t>Walkerton Town Hall</w:t>
      </w:r>
      <w:r w:rsidRPr="0006238A">
        <w:t xml:space="preserve">, on </w:t>
      </w:r>
      <w:r w:rsidRPr="0006238A">
        <w:rPr>
          <w:b/>
          <w:bCs/>
        </w:rPr>
        <w:t>June</w:t>
      </w:r>
      <w:r>
        <w:rPr>
          <w:b/>
          <w:bCs/>
        </w:rPr>
        <w:t xml:space="preserve"> 22</w:t>
      </w:r>
      <w:r w:rsidRPr="0006238A">
        <w:rPr>
          <w:b/>
          <w:bCs/>
        </w:rPr>
        <w:t>, 2026 at 7:00 PM</w:t>
      </w:r>
      <w:r w:rsidRPr="0006238A">
        <w:t xml:space="preserve">. </w:t>
      </w:r>
      <w:r w:rsidR="00093006">
        <w:t>The hearing will take place at The Walkerton Municipal Building at 301 Michigan Street Walkerton IN 46574</w:t>
      </w:r>
      <w:r w:rsidRPr="0006238A">
        <w:t>Taxpayers appearing at the meeting shall have the right to be heard.</w:t>
      </w:r>
    </w:p>
    <w:p w14:paraId="25717C44" w14:textId="77777777" w:rsidR="0006238A" w:rsidRPr="0006238A" w:rsidRDefault="0006238A" w:rsidP="0006238A">
      <w:r w:rsidRPr="0006238A">
        <w:t>The additional appropriation is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8"/>
        <w:gridCol w:w="2613"/>
        <w:gridCol w:w="1373"/>
      </w:tblGrid>
      <w:tr w:rsidR="0006238A" w:rsidRPr="0006238A" w14:paraId="4F0424B4" w14:textId="77777777">
        <w:trPr>
          <w:tblHeader/>
          <w:tblCellSpacing w:w="15" w:type="dxa"/>
        </w:trPr>
        <w:tc>
          <w:tcPr>
            <w:tcW w:w="0" w:type="auto"/>
            <w:vAlign w:val="center"/>
            <w:hideMark/>
          </w:tcPr>
          <w:p w14:paraId="0DB910C7" w14:textId="77777777" w:rsidR="0006238A" w:rsidRPr="0006238A" w:rsidRDefault="0006238A" w:rsidP="0006238A">
            <w:pPr>
              <w:rPr>
                <w:b/>
                <w:bCs/>
              </w:rPr>
            </w:pPr>
            <w:r w:rsidRPr="0006238A">
              <w:rPr>
                <w:b/>
                <w:bCs/>
              </w:rPr>
              <w:t>Fund Name</w:t>
            </w:r>
          </w:p>
        </w:tc>
        <w:tc>
          <w:tcPr>
            <w:tcW w:w="0" w:type="auto"/>
            <w:vAlign w:val="center"/>
            <w:hideMark/>
          </w:tcPr>
          <w:p w14:paraId="0FC54E21" w14:textId="77777777" w:rsidR="0006238A" w:rsidRPr="0006238A" w:rsidRDefault="0006238A" w:rsidP="0006238A">
            <w:pPr>
              <w:rPr>
                <w:b/>
                <w:bCs/>
              </w:rPr>
            </w:pPr>
            <w:r w:rsidRPr="0006238A">
              <w:rPr>
                <w:b/>
                <w:bCs/>
              </w:rPr>
              <w:t>Purpose</w:t>
            </w:r>
          </w:p>
        </w:tc>
        <w:tc>
          <w:tcPr>
            <w:tcW w:w="0" w:type="auto"/>
            <w:vAlign w:val="center"/>
            <w:hideMark/>
          </w:tcPr>
          <w:p w14:paraId="1F53056F" w14:textId="77777777" w:rsidR="0006238A" w:rsidRPr="0006238A" w:rsidRDefault="0006238A" w:rsidP="0006238A">
            <w:pPr>
              <w:rPr>
                <w:b/>
                <w:bCs/>
              </w:rPr>
            </w:pPr>
            <w:r w:rsidRPr="0006238A">
              <w:rPr>
                <w:b/>
                <w:bCs/>
              </w:rPr>
              <w:t>Amount</w:t>
            </w:r>
          </w:p>
        </w:tc>
      </w:tr>
      <w:tr w:rsidR="0006238A" w:rsidRPr="0006238A" w14:paraId="0CDFC89A" w14:textId="77777777">
        <w:trPr>
          <w:tblCellSpacing w:w="15" w:type="dxa"/>
        </w:trPr>
        <w:tc>
          <w:tcPr>
            <w:tcW w:w="0" w:type="auto"/>
            <w:vAlign w:val="center"/>
            <w:hideMark/>
          </w:tcPr>
          <w:p w14:paraId="6D00DBC3" w14:textId="3D6D4464" w:rsidR="0006238A" w:rsidRPr="0006238A" w:rsidRDefault="0006238A" w:rsidP="0006238A">
            <w:r>
              <w:t xml:space="preserve">       2201 MVH</w:t>
            </w:r>
          </w:p>
        </w:tc>
        <w:tc>
          <w:tcPr>
            <w:tcW w:w="0" w:type="auto"/>
            <w:vAlign w:val="center"/>
            <w:hideMark/>
          </w:tcPr>
          <w:p w14:paraId="54FBC7E4" w14:textId="77777777" w:rsidR="0006238A" w:rsidRPr="0006238A" w:rsidRDefault="0006238A" w:rsidP="0006238A">
            <w:r w:rsidRPr="0006238A">
              <w:t>Purchase of Vactor Truck</w:t>
            </w:r>
          </w:p>
        </w:tc>
        <w:tc>
          <w:tcPr>
            <w:tcW w:w="0" w:type="auto"/>
            <w:vAlign w:val="center"/>
            <w:hideMark/>
          </w:tcPr>
          <w:p w14:paraId="5A306000" w14:textId="77777777" w:rsidR="0006238A" w:rsidRPr="0006238A" w:rsidRDefault="0006238A" w:rsidP="0006238A">
            <w:r w:rsidRPr="0006238A">
              <w:rPr>
                <w:b/>
                <w:bCs/>
              </w:rPr>
              <w:t>$561,463.64</w:t>
            </w:r>
          </w:p>
        </w:tc>
      </w:tr>
    </w:tbl>
    <w:p w14:paraId="001F854E" w14:textId="77777777" w:rsidR="0006238A" w:rsidRPr="0006238A" w:rsidRDefault="0006238A" w:rsidP="0006238A">
      <w:r w:rsidRPr="0006238A">
        <w:t>The Town Council may make the appropriation as requested, or reduce or deny the appropriation. Any objections must be filed in writing with the Town Clerk</w:t>
      </w:r>
      <w:r w:rsidRPr="0006238A">
        <w:noBreakHyphen/>
        <w:t>Treasurer before the meeting or presented in person at the hearing.</w:t>
      </w:r>
    </w:p>
    <w:p w14:paraId="5449AE24" w14:textId="77777777" w:rsidR="0006238A" w:rsidRPr="0006238A" w:rsidRDefault="0006238A" w:rsidP="0006238A">
      <w:r w:rsidRPr="0006238A">
        <w:t xml:space="preserve">The additional appropriation as finally approved will be submitted to the </w:t>
      </w:r>
      <w:r w:rsidRPr="0006238A">
        <w:rPr>
          <w:b/>
          <w:bCs/>
        </w:rPr>
        <w:t>Department of Local Government Finance (DLGF)</w:t>
      </w:r>
      <w:r w:rsidRPr="0006238A">
        <w:t xml:space="preserve"> for approval as required by law.</w:t>
      </w:r>
    </w:p>
    <w:p w14:paraId="29AA8CBF" w14:textId="4362208A" w:rsidR="0006238A" w:rsidRPr="0006238A" w:rsidRDefault="0006238A" w:rsidP="0006238A">
      <w:r w:rsidRPr="0006238A">
        <w:t xml:space="preserve">Dated this </w:t>
      </w:r>
      <w:r>
        <w:t xml:space="preserve">28 </w:t>
      </w:r>
      <w:r w:rsidRPr="0006238A">
        <w:t>day of</w:t>
      </w:r>
      <w:r>
        <w:t xml:space="preserve"> May </w:t>
      </w:r>
      <w:r w:rsidRPr="0006238A">
        <w:t xml:space="preserve">, 2026. </w:t>
      </w:r>
      <w:r w:rsidRPr="0006238A">
        <w:rPr>
          <w:b/>
          <w:bCs/>
        </w:rPr>
        <w:t>Terri Buckmaster, Clerk</w:t>
      </w:r>
      <w:r w:rsidRPr="0006238A">
        <w:rPr>
          <w:b/>
          <w:bCs/>
        </w:rPr>
        <w:noBreakHyphen/>
        <w:t>Treasurer</w:t>
      </w:r>
      <w:r w:rsidRPr="0006238A">
        <w:t xml:space="preserve"> Town of Walkerton</w:t>
      </w:r>
    </w:p>
    <w:p w14:paraId="15D33046" w14:textId="77777777" w:rsidR="00922EE0" w:rsidRDefault="00922EE0"/>
    <w:sectPr w:rsidR="00922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8A"/>
    <w:rsid w:val="0006238A"/>
    <w:rsid w:val="00093006"/>
    <w:rsid w:val="001A0A26"/>
    <w:rsid w:val="00634B5F"/>
    <w:rsid w:val="007E200A"/>
    <w:rsid w:val="00922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C6C9"/>
  <w15:chartTrackingRefBased/>
  <w15:docId w15:val="{0731FCBF-5EE9-49AA-B617-23850134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3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23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23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23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23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23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3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3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3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2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2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2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38A"/>
    <w:rPr>
      <w:rFonts w:eastAsiaTheme="majorEastAsia" w:cstheme="majorBidi"/>
      <w:color w:val="272727" w:themeColor="text1" w:themeTint="D8"/>
    </w:rPr>
  </w:style>
  <w:style w:type="paragraph" w:styleId="Title">
    <w:name w:val="Title"/>
    <w:basedOn w:val="Normal"/>
    <w:next w:val="Normal"/>
    <w:link w:val="TitleChar"/>
    <w:uiPriority w:val="10"/>
    <w:qFormat/>
    <w:rsid w:val="00062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3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38A"/>
    <w:pPr>
      <w:spacing w:before="160"/>
      <w:jc w:val="center"/>
    </w:pPr>
    <w:rPr>
      <w:i/>
      <w:iCs/>
      <w:color w:val="404040" w:themeColor="text1" w:themeTint="BF"/>
    </w:rPr>
  </w:style>
  <w:style w:type="character" w:customStyle="1" w:styleId="QuoteChar">
    <w:name w:val="Quote Char"/>
    <w:basedOn w:val="DefaultParagraphFont"/>
    <w:link w:val="Quote"/>
    <w:uiPriority w:val="29"/>
    <w:rsid w:val="0006238A"/>
    <w:rPr>
      <w:i/>
      <w:iCs/>
      <w:color w:val="404040" w:themeColor="text1" w:themeTint="BF"/>
    </w:rPr>
  </w:style>
  <w:style w:type="paragraph" w:styleId="ListParagraph">
    <w:name w:val="List Paragraph"/>
    <w:basedOn w:val="Normal"/>
    <w:uiPriority w:val="34"/>
    <w:qFormat/>
    <w:rsid w:val="0006238A"/>
    <w:pPr>
      <w:ind w:left="720"/>
      <w:contextualSpacing/>
    </w:pPr>
  </w:style>
  <w:style w:type="character" w:styleId="IntenseEmphasis">
    <w:name w:val="Intense Emphasis"/>
    <w:basedOn w:val="DefaultParagraphFont"/>
    <w:uiPriority w:val="21"/>
    <w:qFormat/>
    <w:rsid w:val="0006238A"/>
    <w:rPr>
      <w:i/>
      <w:iCs/>
      <w:color w:val="0F4761" w:themeColor="accent1" w:themeShade="BF"/>
    </w:rPr>
  </w:style>
  <w:style w:type="paragraph" w:styleId="IntenseQuote">
    <w:name w:val="Intense Quote"/>
    <w:basedOn w:val="Normal"/>
    <w:next w:val="Normal"/>
    <w:link w:val="IntenseQuoteChar"/>
    <w:uiPriority w:val="30"/>
    <w:qFormat/>
    <w:rsid w:val="000623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38A"/>
    <w:rPr>
      <w:i/>
      <w:iCs/>
      <w:color w:val="0F4761" w:themeColor="accent1" w:themeShade="BF"/>
    </w:rPr>
  </w:style>
  <w:style w:type="character" w:styleId="IntenseReference">
    <w:name w:val="Intense Reference"/>
    <w:basedOn w:val="DefaultParagraphFont"/>
    <w:uiPriority w:val="32"/>
    <w:qFormat/>
    <w:rsid w:val="000623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936</Characters>
  <Application>Microsoft Office Word</Application>
  <DocSecurity>0</DocSecurity>
  <Lines>7</Lines>
  <Paragraphs>2</Paragraphs>
  <ScaleCrop>false</ScaleCrop>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Buckmaster</dc:creator>
  <cp:keywords/>
  <dc:description/>
  <cp:lastModifiedBy>Terri Buckmaster</cp:lastModifiedBy>
  <cp:revision>2</cp:revision>
  <dcterms:created xsi:type="dcterms:W3CDTF">2026-05-27T15:25:00Z</dcterms:created>
  <dcterms:modified xsi:type="dcterms:W3CDTF">2026-05-27T16:36:00Z</dcterms:modified>
</cp:coreProperties>
</file>