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74" w:rsidRDefault="001B7574" w:rsidP="001B7574">
      <w:pPr>
        <w:pStyle w:val="NormalWeb"/>
        <w:spacing w:before="241" w:beforeAutospacing="0" w:after="0" w:afterAutospacing="0"/>
        <w:ind w:left="686"/>
      </w:pPr>
      <w:r>
        <w:rPr>
          <w:rFonts w:ascii="Arial" w:hAnsi="Arial" w:cs="Arial"/>
          <w:b/>
          <w:bCs/>
          <w:color w:val="000000"/>
          <w:sz w:val="14"/>
          <w:szCs w:val="14"/>
        </w:rPr>
        <w:t>NOTICE TO TAXPAYERS OF PROPOSED ADDITIONAL </w:t>
      </w:r>
    </w:p>
    <w:p w:rsidR="001B7574" w:rsidRDefault="001B7574" w:rsidP="001B7574">
      <w:pPr>
        <w:pStyle w:val="NormalWeb"/>
        <w:spacing w:before="0" w:beforeAutospacing="0" w:after="0" w:afterAutospacing="0"/>
        <w:ind w:left="1812"/>
      </w:pPr>
      <w:r>
        <w:rPr>
          <w:rFonts w:ascii="Arial" w:hAnsi="Arial" w:cs="Arial"/>
          <w:b/>
          <w:bCs/>
          <w:color w:val="000000"/>
          <w:sz w:val="14"/>
          <w:szCs w:val="14"/>
        </w:rPr>
        <w:t>APPROPRIATIONS </w:t>
      </w:r>
    </w:p>
    <w:p w:rsidR="001B7574" w:rsidRDefault="001B7574" w:rsidP="001B7574">
      <w:pPr>
        <w:pStyle w:val="NormalWeb"/>
        <w:spacing w:before="0" w:beforeAutospacing="0" w:after="0" w:afterAutospacing="0"/>
        <w:ind w:left="179"/>
      </w:pPr>
      <w:r>
        <w:rPr>
          <w:rFonts w:ascii="Arial" w:hAnsi="Arial" w:cs="Arial"/>
          <w:color w:val="000000"/>
          <w:sz w:val="14"/>
          <w:szCs w:val="14"/>
        </w:rPr>
        <w:t>Notice is hereby given the taxpayers of the Town of Lapel, Madison </w:t>
      </w:r>
    </w:p>
    <w:p w:rsidR="001B7574" w:rsidRDefault="001B7574" w:rsidP="001B7574">
      <w:pPr>
        <w:pStyle w:val="NormalWeb"/>
        <w:spacing w:before="0" w:beforeAutospacing="0" w:after="0" w:afterAutospacing="0"/>
        <w:ind w:left="83"/>
      </w:pPr>
      <w:r>
        <w:rPr>
          <w:rFonts w:ascii="Arial" w:hAnsi="Arial" w:cs="Arial"/>
          <w:color w:val="000000"/>
          <w:sz w:val="14"/>
          <w:szCs w:val="14"/>
        </w:rPr>
        <w:t>County, Indiana that the proper legal officers will consider the following </w:t>
      </w:r>
    </w:p>
    <w:p w:rsidR="001B7574" w:rsidRDefault="001B7574" w:rsidP="001B7574">
      <w:pPr>
        <w:pStyle w:val="NormalWeb"/>
        <w:spacing w:before="0" w:beforeAutospacing="0" w:after="0" w:afterAutospacing="0"/>
        <w:ind w:left="82"/>
      </w:pPr>
      <w:proofErr w:type="gramStart"/>
      <w:r>
        <w:rPr>
          <w:rFonts w:ascii="Arial" w:hAnsi="Arial" w:cs="Arial"/>
          <w:color w:val="000000"/>
          <w:sz w:val="14"/>
          <w:szCs w:val="14"/>
        </w:rPr>
        <w:t>additional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appropriations in excess of the budget for the current year at </w:t>
      </w:r>
    </w:p>
    <w:p w:rsidR="001B7574" w:rsidRDefault="001B7574" w:rsidP="001B7574">
      <w:pPr>
        <w:pStyle w:val="NormalWeb"/>
        <w:spacing w:before="0" w:beforeAutospacing="0" w:after="0" w:afterAutospacing="0"/>
        <w:ind w:left="79"/>
      </w:pPr>
      <w:proofErr w:type="gramStart"/>
      <w:r>
        <w:rPr>
          <w:rFonts w:ascii="Arial" w:hAnsi="Arial" w:cs="Arial"/>
          <w:color w:val="000000"/>
          <w:sz w:val="14"/>
          <w:szCs w:val="14"/>
        </w:rPr>
        <w:t>their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regular meeting place at The Lapel </w:t>
      </w:r>
      <w:r>
        <w:rPr>
          <w:rFonts w:ascii="Arial" w:hAnsi="Arial" w:cs="Arial"/>
          <w:color w:val="000000"/>
          <w:sz w:val="14"/>
          <w:szCs w:val="14"/>
        </w:rPr>
        <w:t>Lion’s Club</w:t>
      </w:r>
      <w:r>
        <w:rPr>
          <w:rFonts w:ascii="Arial" w:hAnsi="Arial" w:cs="Arial"/>
          <w:color w:val="000000"/>
          <w:sz w:val="14"/>
          <w:szCs w:val="14"/>
        </w:rPr>
        <w:t xml:space="preserve">, </w:t>
      </w:r>
      <w:r>
        <w:rPr>
          <w:rFonts w:ascii="Arial" w:hAnsi="Arial" w:cs="Arial"/>
          <w:color w:val="000000"/>
          <w:sz w:val="14"/>
          <w:szCs w:val="14"/>
        </w:rPr>
        <w:t>329 Main</w:t>
      </w:r>
      <w:r>
        <w:rPr>
          <w:rFonts w:ascii="Arial" w:hAnsi="Arial" w:cs="Arial"/>
          <w:color w:val="000000"/>
          <w:sz w:val="14"/>
          <w:szCs w:val="14"/>
        </w:rPr>
        <w:t xml:space="preserve"> Street, Lapel, </w:t>
      </w:r>
    </w:p>
    <w:p w:rsidR="001B7574" w:rsidRDefault="001B7574" w:rsidP="001B7574">
      <w:pPr>
        <w:pStyle w:val="NormalWeb"/>
        <w:spacing w:before="0" w:beforeAutospacing="0" w:after="0" w:afterAutospacing="0"/>
        <w:ind w:left="89"/>
      </w:pPr>
      <w:r>
        <w:rPr>
          <w:rFonts w:ascii="Arial" w:hAnsi="Arial" w:cs="Arial"/>
          <w:color w:val="000000"/>
          <w:sz w:val="14"/>
          <w:szCs w:val="14"/>
        </w:rPr>
        <w:t xml:space="preserve">Indiana on </w:t>
      </w:r>
      <w:r w:rsidR="003D00A4">
        <w:rPr>
          <w:rFonts w:ascii="Arial" w:hAnsi="Arial" w:cs="Arial"/>
          <w:color w:val="000000"/>
          <w:sz w:val="14"/>
          <w:szCs w:val="14"/>
        </w:rPr>
        <w:t>April 16</w:t>
      </w:r>
      <w:r w:rsidR="00ED006D">
        <w:rPr>
          <w:rFonts w:ascii="Arial" w:hAnsi="Arial" w:cs="Arial"/>
          <w:color w:val="000000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at 7:00pm. </w:t>
      </w:r>
    </w:p>
    <w:p w:rsidR="001B7574" w:rsidRDefault="001B7574" w:rsidP="001B7574">
      <w:pPr>
        <w:pStyle w:val="NormalWeb"/>
        <w:spacing w:before="0" w:beforeAutospacing="0" w:after="0" w:afterAutospacing="0"/>
        <w:ind w:left="179"/>
      </w:pPr>
      <w:r>
        <w:rPr>
          <w:rFonts w:ascii="Arial" w:hAnsi="Arial" w:cs="Arial"/>
          <w:b/>
          <w:bCs/>
          <w:color w:val="000000"/>
          <w:sz w:val="14"/>
          <w:szCs w:val="14"/>
        </w:rPr>
        <w:t>FUND NAME AMOUNT REQUESTED </w:t>
      </w:r>
    </w:p>
    <w:p w:rsidR="001B7574" w:rsidRDefault="001B7574" w:rsidP="001B7574">
      <w:pPr>
        <w:pStyle w:val="NormalWeb"/>
        <w:spacing w:before="0" w:beforeAutospacing="0" w:after="0" w:afterAutospacing="0"/>
        <w:ind w:left="178"/>
      </w:pPr>
      <w:r>
        <w:rPr>
          <w:rFonts w:ascii="Arial" w:hAnsi="Arial" w:cs="Arial"/>
          <w:color w:val="000000"/>
          <w:sz w:val="14"/>
          <w:szCs w:val="14"/>
        </w:rPr>
        <w:t>PARK</w:t>
      </w:r>
      <w:r>
        <w:rPr>
          <w:rFonts w:ascii="Arial" w:hAnsi="Arial" w:cs="Arial"/>
          <w:color w:val="000000"/>
          <w:sz w:val="14"/>
          <w:szCs w:val="14"/>
        </w:rPr>
        <w:t xml:space="preserve"> Department 001 – 100 </w:t>
      </w:r>
    </w:p>
    <w:p w:rsidR="00ED006D" w:rsidRDefault="001B7574" w:rsidP="001B7574">
      <w:pPr>
        <w:pStyle w:val="NormalWeb"/>
        <w:spacing w:before="0" w:beforeAutospacing="0" w:after="0" w:afterAutospacing="0"/>
        <w:ind w:left="17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Wages $</w:t>
      </w:r>
      <w:r w:rsidR="002B23A9">
        <w:rPr>
          <w:rFonts w:ascii="Arial" w:hAnsi="Arial" w:cs="Arial"/>
          <w:color w:val="000000"/>
          <w:sz w:val="14"/>
          <w:szCs w:val="14"/>
        </w:rPr>
        <w:t>17</w:t>
      </w:r>
      <w:r w:rsidR="00ED006D">
        <w:rPr>
          <w:rFonts w:ascii="Arial" w:hAnsi="Arial" w:cs="Arial"/>
          <w:color w:val="000000"/>
          <w:sz w:val="14"/>
          <w:szCs w:val="14"/>
        </w:rPr>
        <w:t>,</w:t>
      </w:r>
      <w:r w:rsidR="002B23A9">
        <w:rPr>
          <w:rFonts w:ascii="Arial" w:hAnsi="Arial" w:cs="Arial"/>
          <w:color w:val="000000"/>
          <w:sz w:val="14"/>
          <w:szCs w:val="14"/>
        </w:rPr>
        <w:t>6</w:t>
      </w:r>
      <w:r w:rsidR="00ED006D">
        <w:rPr>
          <w:rFonts w:ascii="Arial" w:hAnsi="Arial" w:cs="Arial"/>
          <w:color w:val="000000"/>
          <w:sz w:val="14"/>
          <w:szCs w:val="14"/>
        </w:rPr>
        <w:t>00.00</w:t>
      </w:r>
    </w:p>
    <w:p w:rsidR="002B23A9" w:rsidRDefault="002B23A9" w:rsidP="002B23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PARK Department 001 – 200</w:t>
      </w:r>
    </w:p>
    <w:p w:rsidR="002B23A9" w:rsidRDefault="002B23A9" w:rsidP="002B23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Supplies $10,000.00</w:t>
      </w:r>
    </w:p>
    <w:p w:rsidR="002B23A9" w:rsidRDefault="002B23A9" w:rsidP="002B23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Miscellaneous $2000.00</w:t>
      </w:r>
    </w:p>
    <w:p w:rsidR="002B23A9" w:rsidRDefault="002B23A9" w:rsidP="002B23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PARK Department 001 – 300</w:t>
      </w:r>
    </w:p>
    <w:p w:rsidR="002B23A9" w:rsidRDefault="002B23A9" w:rsidP="002B23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Utilities $1000.00</w:t>
      </w:r>
    </w:p>
    <w:p w:rsidR="002B23A9" w:rsidRDefault="002B23A9" w:rsidP="002B23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Other Services $9,400.00</w:t>
      </w:r>
    </w:p>
    <w:p w:rsidR="002B23A9" w:rsidRDefault="002B23A9" w:rsidP="002B23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LIT PUBLIC SAFETY 0001 – 300</w:t>
      </w:r>
    </w:p>
    <w:p w:rsidR="002B23A9" w:rsidRDefault="002B23A9" w:rsidP="002B23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LIT (formerly COIT) $14,897.00</w:t>
      </w:r>
    </w:p>
    <w:p w:rsidR="001B7574" w:rsidRDefault="001B7574" w:rsidP="001B7574">
      <w:pPr>
        <w:pStyle w:val="NormalWeb"/>
        <w:spacing w:before="0" w:beforeAutospacing="0" w:after="0" w:afterAutospacing="0"/>
        <w:ind w:left="170"/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1B7574" w:rsidRDefault="001B7574" w:rsidP="002B23A9">
      <w:pPr>
        <w:pStyle w:val="NormalWeb"/>
        <w:spacing w:before="0" w:beforeAutospacing="0" w:after="0" w:afterAutospacing="0"/>
        <w:ind w:left="170"/>
      </w:pPr>
      <w:r>
        <w:rPr>
          <w:rFonts w:ascii="Arial" w:hAnsi="Arial" w:cs="Arial"/>
          <w:color w:val="000000"/>
          <w:sz w:val="14"/>
          <w:szCs w:val="14"/>
        </w:rPr>
        <w:t xml:space="preserve">Taxpayers appearing at the meeting shall have a right to be heard. </w:t>
      </w:r>
    </w:p>
    <w:p w:rsidR="001B7574" w:rsidRDefault="001B7574" w:rsidP="001B7574">
      <w:pPr>
        <w:pStyle w:val="NormalWeb"/>
        <w:spacing w:before="0" w:beforeAutospacing="0" w:after="0" w:afterAutospacing="0"/>
        <w:ind w:left="181"/>
      </w:pPr>
      <w:r>
        <w:rPr>
          <w:rFonts w:ascii="Arial" w:hAnsi="Arial" w:cs="Arial"/>
          <w:color w:val="000000"/>
          <w:sz w:val="14"/>
          <w:szCs w:val="14"/>
        </w:rPr>
        <w:t>It is the policy of the Lapel Town Council that all public meetings and </w:t>
      </w:r>
    </w:p>
    <w:p w:rsidR="001B7574" w:rsidRDefault="001B7574" w:rsidP="001B7574">
      <w:pPr>
        <w:pStyle w:val="NormalWeb"/>
        <w:spacing w:before="0" w:beforeAutospacing="0" w:after="0" w:afterAutospacing="0"/>
        <w:ind w:left="82"/>
      </w:pPr>
      <w:proofErr w:type="gramStart"/>
      <w:r>
        <w:rPr>
          <w:rFonts w:ascii="Arial" w:hAnsi="Arial" w:cs="Arial"/>
          <w:color w:val="000000"/>
          <w:sz w:val="14"/>
          <w:szCs w:val="14"/>
        </w:rPr>
        <w:t>events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comply with Title II of the Americans with Disabilities Act and are </w:t>
      </w:r>
    </w:p>
    <w:p w:rsidR="001B7574" w:rsidRDefault="001B7574" w:rsidP="001B7574">
      <w:pPr>
        <w:pStyle w:val="NormalWeb"/>
        <w:spacing w:before="0" w:beforeAutospacing="0" w:after="0" w:afterAutospacing="0"/>
        <w:ind w:left="82"/>
      </w:pPr>
      <w:proofErr w:type="gramStart"/>
      <w:r>
        <w:rPr>
          <w:rFonts w:ascii="Arial" w:hAnsi="Arial" w:cs="Arial"/>
          <w:color w:val="000000"/>
          <w:sz w:val="14"/>
          <w:szCs w:val="14"/>
        </w:rPr>
        <w:t>accessible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to people with disabilities. Individuals with disabilities, as defined </w:t>
      </w:r>
    </w:p>
    <w:p w:rsidR="001B7574" w:rsidRDefault="001B7574" w:rsidP="001B7574">
      <w:pPr>
        <w:pStyle w:val="NormalWeb"/>
        <w:spacing w:before="0" w:beforeAutospacing="0" w:after="0" w:afterAutospacing="0"/>
        <w:ind w:left="86"/>
      </w:pPr>
      <w:proofErr w:type="gramStart"/>
      <w:r>
        <w:rPr>
          <w:rFonts w:ascii="Arial" w:hAnsi="Arial" w:cs="Arial"/>
          <w:color w:val="000000"/>
          <w:sz w:val="14"/>
          <w:szCs w:val="14"/>
        </w:rPr>
        <w:t>under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the ADA, who may need auxiliary aids, services, or special </w:t>
      </w:r>
    </w:p>
    <w:p w:rsidR="001B7574" w:rsidRDefault="001B7574" w:rsidP="001B7574">
      <w:pPr>
        <w:pStyle w:val="NormalWeb"/>
        <w:spacing w:before="0" w:beforeAutospacing="0" w:after="0" w:afterAutospacing="0"/>
        <w:ind w:left="86"/>
      </w:pPr>
      <w:proofErr w:type="gramStart"/>
      <w:r>
        <w:rPr>
          <w:rFonts w:ascii="Arial" w:hAnsi="Arial" w:cs="Arial"/>
          <w:color w:val="000000"/>
          <w:sz w:val="14"/>
          <w:szCs w:val="14"/>
        </w:rPr>
        <w:t>modifications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to participate in a public meeting or event should contact the </w:t>
      </w:r>
    </w:p>
    <w:p w:rsidR="001B7574" w:rsidRDefault="001B7574" w:rsidP="001B7574">
      <w:pPr>
        <w:pStyle w:val="NormalWeb"/>
        <w:spacing w:before="0" w:beforeAutospacing="0" w:after="0" w:afterAutospacing="0"/>
        <w:ind w:left="82"/>
      </w:pPr>
      <w:proofErr w:type="gramStart"/>
      <w:r>
        <w:rPr>
          <w:rFonts w:ascii="Arial" w:hAnsi="Arial" w:cs="Arial"/>
          <w:color w:val="000000"/>
          <w:sz w:val="14"/>
          <w:szCs w:val="14"/>
        </w:rPr>
        <w:t>office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of the Clerk-Treasurer of the Town of Lapel, Indiana as soon as </w:t>
      </w:r>
    </w:p>
    <w:p w:rsidR="001B7574" w:rsidRDefault="001B7574" w:rsidP="001B7574">
      <w:pPr>
        <w:pStyle w:val="NormalWeb"/>
        <w:spacing w:before="0" w:beforeAutospacing="0" w:after="0" w:afterAutospacing="0"/>
        <w:ind w:left="85"/>
      </w:pPr>
      <w:proofErr w:type="gramStart"/>
      <w:r>
        <w:rPr>
          <w:rFonts w:ascii="Arial" w:hAnsi="Arial" w:cs="Arial"/>
          <w:color w:val="000000"/>
          <w:sz w:val="14"/>
          <w:szCs w:val="14"/>
        </w:rPr>
        <w:t>possible</w:t>
      </w:r>
      <w:proofErr w:type="gramEnd"/>
      <w:r>
        <w:rPr>
          <w:rFonts w:ascii="Arial" w:hAnsi="Arial" w:cs="Arial"/>
          <w:color w:val="000000"/>
          <w:sz w:val="14"/>
          <w:szCs w:val="14"/>
        </w:rPr>
        <w:t>, but no less than forty-eight (48) hours before the scheduled </w:t>
      </w:r>
    </w:p>
    <w:p w:rsidR="001B7574" w:rsidRDefault="001B7574" w:rsidP="001B7574">
      <w:pPr>
        <w:pStyle w:val="NormalWeb"/>
        <w:spacing w:before="0" w:beforeAutospacing="0" w:after="0" w:afterAutospacing="0"/>
        <w:ind w:left="86"/>
      </w:pPr>
      <w:proofErr w:type="gramStart"/>
      <w:r>
        <w:rPr>
          <w:rFonts w:ascii="Arial" w:hAnsi="Arial" w:cs="Arial"/>
          <w:color w:val="000000"/>
          <w:sz w:val="14"/>
          <w:szCs w:val="14"/>
        </w:rPr>
        <w:t>meeting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or event. </w:t>
      </w:r>
    </w:p>
    <w:p w:rsidR="001B7574" w:rsidRDefault="002B23A9" w:rsidP="001B7574">
      <w:pPr>
        <w:pStyle w:val="NormalWeb"/>
        <w:spacing w:before="0" w:beforeAutospacing="0" w:after="0" w:afterAutospacing="0"/>
        <w:ind w:left="208"/>
      </w:pPr>
      <w:r>
        <w:rPr>
          <w:rFonts w:ascii="Arial" w:hAnsi="Arial" w:cs="Arial"/>
          <w:color w:val="000000"/>
          <w:sz w:val="14"/>
          <w:szCs w:val="14"/>
        </w:rPr>
        <w:t xml:space="preserve">Teresa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Retherford</w:t>
      </w:r>
      <w:proofErr w:type="spellEnd"/>
      <w:r w:rsidR="001B7574">
        <w:rPr>
          <w:rFonts w:ascii="Arial" w:hAnsi="Arial" w:cs="Arial"/>
          <w:color w:val="000000"/>
          <w:sz w:val="14"/>
          <w:szCs w:val="14"/>
        </w:rPr>
        <w:t>, Lapel Clerk-Treasurer </w:t>
      </w:r>
    </w:p>
    <w:p w:rsidR="001B7574" w:rsidRDefault="002B23A9" w:rsidP="001B7574">
      <w:pPr>
        <w:pStyle w:val="NormalWeb"/>
        <w:spacing w:before="0" w:beforeAutospacing="0" w:after="0" w:afterAutospacing="0"/>
        <w:ind w:left="211"/>
      </w:pPr>
      <w:r>
        <w:rPr>
          <w:rFonts w:ascii="Arial" w:hAnsi="Arial" w:cs="Arial"/>
          <w:color w:val="000000"/>
          <w:sz w:val="14"/>
          <w:szCs w:val="14"/>
        </w:rPr>
        <w:t>04/02/2026</w:t>
      </w:r>
      <w:bookmarkStart w:id="0" w:name="_GoBack"/>
      <w:bookmarkEnd w:id="0"/>
      <w:r w:rsidR="001B7574">
        <w:rPr>
          <w:rFonts w:ascii="Arial" w:hAnsi="Arial" w:cs="Arial"/>
          <w:color w:val="000000"/>
          <w:sz w:val="14"/>
          <w:szCs w:val="14"/>
        </w:rPr>
        <w:t> </w:t>
      </w:r>
    </w:p>
    <w:p w:rsidR="00156458" w:rsidRDefault="00156458"/>
    <w:sectPr w:rsidR="00156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74"/>
    <w:rsid w:val="00156458"/>
    <w:rsid w:val="001B7574"/>
    <w:rsid w:val="002B23A9"/>
    <w:rsid w:val="003D00A4"/>
    <w:rsid w:val="00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598A8-4FAC-4651-8FEF-4B0597F6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5667AB6F</Template>
  <TotalTime>130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Retherford</dc:creator>
  <cp:keywords/>
  <dc:description/>
  <cp:lastModifiedBy>Teresa Retherford</cp:lastModifiedBy>
  <cp:revision>1</cp:revision>
  <dcterms:created xsi:type="dcterms:W3CDTF">2026-04-02T19:27:00Z</dcterms:created>
  <dcterms:modified xsi:type="dcterms:W3CDTF">2026-04-02T21:39:00Z</dcterms:modified>
</cp:coreProperties>
</file>