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61F5C" w14:textId="77777777" w:rsidR="00653A2C" w:rsidRPr="00C83211" w:rsidRDefault="00653A2C" w:rsidP="00E9650D">
      <w:pPr>
        <w:pStyle w:val="Default"/>
        <w:jc w:val="center"/>
        <w:rPr>
          <w:b/>
          <w:bCs/>
        </w:rPr>
      </w:pPr>
      <w:r w:rsidRPr="00C83211">
        <w:rPr>
          <w:b/>
          <w:bCs/>
        </w:rPr>
        <w:t>NOTICE TO TAXPAY</w:t>
      </w:r>
      <w:r w:rsidR="00E9650D" w:rsidRPr="00C83211">
        <w:rPr>
          <w:b/>
          <w:bCs/>
        </w:rPr>
        <w:t>ERS OF ADDITIONAL APPROPRIATION</w:t>
      </w:r>
    </w:p>
    <w:p w14:paraId="1B8DF9D2" w14:textId="77777777" w:rsidR="00653A2C" w:rsidRPr="00C83211" w:rsidRDefault="00653A2C" w:rsidP="00653A2C">
      <w:pPr>
        <w:pStyle w:val="Default"/>
        <w:rPr>
          <w:b/>
          <w:bCs/>
        </w:rPr>
      </w:pPr>
    </w:p>
    <w:p w14:paraId="30B5A842" w14:textId="6BFB5A3F" w:rsidR="00653A2C" w:rsidRPr="00C83211" w:rsidRDefault="00653A2C" w:rsidP="00653A2C">
      <w:pPr>
        <w:rPr>
          <w:rFonts w:ascii="Times New Roman" w:hAnsi="Times New Roman"/>
        </w:rPr>
      </w:pPr>
      <w:r w:rsidRPr="00C83211">
        <w:rPr>
          <w:rFonts w:ascii="Times New Roman" w:hAnsi="Times New Roman"/>
        </w:rPr>
        <w:t xml:space="preserve">Notice is hereby given the taxpayers </w:t>
      </w:r>
      <w:r w:rsidR="007E0546" w:rsidRPr="00C83211">
        <w:rPr>
          <w:rFonts w:ascii="Times New Roman" w:hAnsi="Times New Roman"/>
        </w:rPr>
        <w:t xml:space="preserve">of </w:t>
      </w:r>
      <w:r w:rsidRPr="00C83211">
        <w:rPr>
          <w:rFonts w:ascii="Times New Roman" w:hAnsi="Times New Roman"/>
        </w:rPr>
        <w:t xml:space="preserve">White River </w:t>
      </w:r>
      <w:r w:rsidR="004B6038" w:rsidRPr="00C83211">
        <w:rPr>
          <w:rFonts w:ascii="Times New Roman" w:hAnsi="Times New Roman"/>
        </w:rPr>
        <w:t xml:space="preserve">Township </w:t>
      </w:r>
      <w:r w:rsidRPr="00C83211">
        <w:rPr>
          <w:rFonts w:ascii="Times New Roman" w:hAnsi="Times New Roman"/>
        </w:rPr>
        <w:t>Fire Protection District, Johnson County, Indiana that the proper legal officers</w:t>
      </w:r>
      <w:r w:rsidR="00BE003E" w:rsidRPr="00C83211">
        <w:rPr>
          <w:rFonts w:ascii="Times New Roman" w:hAnsi="Times New Roman"/>
        </w:rPr>
        <w:t xml:space="preserve"> of the Johnson County Council</w:t>
      </w:r>
      <w:r w:rsidRPr="00C83211">
        <w:rPr>
          <w:rFonts w:ascii="Times New Roman" w:hAnsi="Times New Roman"/>
        </w:rPr>
        <w:t>, at their regular meeting place at the Johnson County Courthouse Annex Auditorium, 86 W Court Street, Franklin</w:t>
      </w:r>
      <w:r w:rsidR="007E0546" w:rsidRPr="00C83211">
        <w:rPr>
          <w:rFonts w:ascii="Times New Roman" w:hAnsi="Times New Roman"/>
        </w:rPr>
        <w:t xml:space="preserve">, IN </w:t>
      </w:r>
      <w:r w:rsidRPr="00C83211">
        <w:rPr>
          <w:rFonts w:ascii="Times New Roman" w:hAnsi="Times New Roman"/>
        </w:rPr>
        <w:t xml:space="preserve">at 6:00 PM, on the </w:t>
      </w:r>
      <w:r w:rsidR="003643B4">
        <w:rPr>
          <w:rFonts w:ascii="Times New Roman" w:hAnsi="Times New Roman"/>
        </w:rPr>
        <w:t>11</w:t>
      </w:r>
      <w:r w:rsidR="007626B8" w:rsidRPr="00C83211">
        <w:rPr>
          <w:rFonts w:ascii="Times New Roman" w:hAnsi="Times New Roman"/>
          <w:vertAlign w:val="superscript"/>
        </w:rPr>
        <w:t>th</w:t>
      </w:r>
      <w:r w:rsidR="007626B8" w:rsidRPr="00C83211">
        <w:rPr>
          <w:rFonts w:ascii="Times New Roman" w:hAnsi="Times New Roman"/>
        </w:rPr>
        <w:t xml:space="preserve"> day of </w:t>
      </w:r>
      <w:r w:rsidR="003643B4">
        <w:rPr>
          <w:rFonts w:ascii="Times New Roman" w:hAnsi="Times New Roman"/>
        </w:rPr>
        <w:t>May</w:t>
      </w:r>
      <w:r w:rsidR="007D2EF3">
        <w:rPr>
          <w:rFonts w:ascii="Times New Roman" w:hAnsi="Times New Roman"/>
        </w:rPr>
        <w:t>, 202</w:t>
      </w:r>
      <w:r w:rsidR="003643B4">
        <w:rPr>
          <w:rFonts w:ascii="Times New Roman" w:hAnsi="Times New Roman"/>
        </w:rPr>
        <w:t>6</w:t>
      </w:r>
      <w:r w:rsidRPr="00C83211">
        <w:rPr>
          <w:rFonts w:ascii="Times New Roman" w:hAnsi="Times New Roman"/>
        </w:rPr>
        <w:t xml:space="preserve">, </w:t>
      </w:r>
      <w:r w:rsidR="007E0546" w:rsidRPr="00C83211">
        <w:rPr>
          <w:rFonts w:ascii="Times New Roman" w:hAnsi="Times New Roman"/>
        </w:rPr>
        <w:t xml:space="preserve">will meet </w:t>
      </w:r>
      <w:r w:rsidRPr="00C83211">
        <w:rPr>
          <w:rFonts w:ascii="Times New Roman" w:hAnsi="Times New Roman"/>
        </w:rPr>
        <w:t>to consider the fol</w:t>
      </w:r>
      <w:r w:rsidR="006C2799" w:rsidRPr="00C83211">
        <w:rPr>
          <w:rFonts w:ascii="Times New Roman" w:hAnsi="Times New Roman"/>
        </w:rPr>
        <w:t>lowing additional appropriation</w:t>
      </w:r>
      <w:r w:rsidRPr="00C83211">
        <w:rPr>
          <w:rFonts w:ascii="Times New Roman" w:hAnsi="Times New Roman"/>
        </w:rPr>
        <w:t xml:space="preserve"> in excess of the budget for the current year. </w:t>
      </w:r>
    </w:p>
    <w:p w14:paraId="4404C3F1" w14:textId="77777777" w:rsidR="00653A2C" w:rsidRPr="00C83211" w:rsidRDefault="00653A2C" w:rsidP="00653A2C">
      <w:pPr>
        <w:rPr>
          <w:rFonts w:ascii="Times New Roman" w:hAnsi="Times New Roman"/>
        </w:rPr>
      </w:pPr>
    </w:p>
    <w:p w14:paraId="2142D407" w14:textId="77777777" w:rsidR="003643B4" w:rsidRPr="00FB7287" w:rsidRDefault="003643B4" w:rsidP="003643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b/>
          <w:sz w:val="23"/>
          <w:szCs w:val="23"/>
        </w:rPr>
      </w:pPr>
      <w:r w:rsidRPr="00797AD7">
        <w:rPr>
          <w:b/>
          <w:sz w:val="23"/>
          <w:szCs w:val="23"/>
        </w:rPr>
        <w:t>86</w:t>
      </w:r>
      <w:r>
        <w:rPr>
          <w:b/>
          <w:sz w:val="23"/>
          <w:szCs w:val="23"/>
        </w:rPr>
        <w:t>91</w:t>
      </w:r>
      <w:r w:rsidRPr="00797AD7">
        <w:rPr>
          <w:b/>
          <w:sz w:val="23"/>
          <w:szCs w:val="23"/>
        </w:rPr>
        <w:t xml:space="preserve"> - SP</w:t>
      </w:r>
      <w:r>
        <w:rPr>
          <w:b/>
          <w:sz w:val="23"/>
          <w:szCs w:val="23"/>
        </w:rPr>
        <w:t>ECIAL CUMULATIVE FIRE FUND</w:t>
      </w:r>
    </w:p>
    <w:p w14:paraId="1BCCE058" w14:textId="77777777" w:rsidR="003643B4" w:rsidRPr="00FB7287" w:rsidRDefault="003643B4" w:rsidP="003643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b/>
          <w:sz w:val="23"/>
          <w:szCs w:val="23"/>
        </w:rPr>
      </w:pPr>
    </w:p>
    <w:p w14:paraId="1DC7549B" w14:textId="3444C99F" w:rsidR="003643B4" w:rsidRPr="00FB7287" w:rsidRDefault="003643B4" w:rsidP="003643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b/>
          <w:sz w:val="23"/>
          <w:szCs w:val="23"/>
        </w:rPr>
      </w:pPr>
      <w:r w:rsidRPr="00FB7287">
        <w:rPr>
          <w:b/>
          <w:sz w:val="23"/>
          <w:szCs w:val="23"/>
        </w:rPr>
        <w:tab/>
      </w:r>
      <w:r w:rsidRPr="00FB7287">
        <w:rPr>
          <w:b/>
          <w:sz w:val="23"/>
          <w:szCs w:val="23"/>
        </w:rPr>
        <w:tab/>
      </w:r>
      <w:r>
        <w:rPr>
          <w:bCs/>
          <w:sz w:val="23"/>
          <w:szCs w:val="23"/>
        </w:rPr>
        <w:t xml:space="preserve">Capital </w:t>
      </w:r>
      <w:r>
        <w:rPr>
          <w:bCs/>
          <w:sz w:val="23"/>
          <w:szCs w:val="23"/>
        </w:rPr>
        <w:t>Outlays #400020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Pr="00912DE0">
        <w:rPr>
          <w:bCs/>
          <w:sz w:val="23"/>
          <w:szCs w:val="23"/>
        </w:rPr>
        <w:t>$</w:t>
      </w:r>
      <w:r>
        <w:rPr>
          <w:bCs/>
          <w:sz w:val="23"/>
          <w:szCs w:val="23"/>
        </w:rPr>
        <w:t>320</w:t>
      </w:r>
      <w:r w:rsidRPr="00912DE0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>343</w:t>
      </w:r>
    </w:p>
    <w:p w14:paraId="03058079" w14:textId="77777777" w:rsidR="003643B4" w:rsidRPr="00FB7287" w:rsidRDefault="003643B4" w:rsidP="003643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b/>
          <w:sz w:val="23"/>
          <w:szCs w:val="23"/>
        </w:rPr>
      </w:pPr>
    </w:p>
    <w:p w14:paraId="74580378" w14:textId="051E6459" w:rsidR="00653A2C" w:rsidRPr="00C83211" w:rsidRDefault="003643B4" w:rsidP="003643B4">
      <w:pPr>
        <w:ind w:firstLine="720"/>
        <w:rPr>
          <w:rFonts w:ascii="Times New Roman" w:hAnsi="Times New Roman"/>
        </w:rPr>
      </w:pPr>
      <w:r w:rsidRPr="00FB7287">
        <w:rPr>
          <w:b/>
          <w:sz w:val="23"/>
          <w:szCs w:val="23"/>
        </w:rPr>
        <w:t xml:space="preserve">TOTAL </w:t>
      </w:r>
      <w:r>
        <w:rPr>
          <w:b/>
          <w:sz w:val="23"/>
          <w:szCs w:val="23"/>
        </w:rPr>
        <w:t>SPECIAL CUMULATIVE FIRE FUND</w:t>
      </w:r>
      <w:r w:rsidRPr="00FB7287">
        <w:rPr>
          <w:b/>
          <w:sz w:val="23"/>
          <w:szCs w:val="23"/>
        </w:rPr>
        <w:tab/>
      </w:r>
      <w:r w:rsidRPr="00FB7287">
        <w:rPr>
          <w:b/>
          <w:sz w:val="23"/>
          <w:szCs w:val="23"/>
        </w:rPr>
        <w:tab/>
        <w:t>$</w:t>
      </w:r>
      <w:r>
        <w:rPr>
          <w:b/>
          <w:sz w:val="23"/>
          <w:szCs w:val="23"/>
        </w:rPr>
        <w:t>320,343</w:t>
      </w:r>
    </w:p>
    <w:p w14:paraId="6F8A13FE" w14:textId="77777777" w:rsidR="00653A2C" w:rsidRPr="00C83211" w:rsidRDefault="00653A2C" w:rsidP="00653A2C">
      <w:pPr>
        <w:rPr>
          <w:rFonts w:ascii="Times New Roman" w:hAnsi="Times New Roman"/>
        </w:rPr>
      </w:pPr>
    </w:p>
    <w:p w14:paraId="4EDE1DC3" w14:textId="4DF79C0C" w:rsidR="00774AC8" w:rsidRPr="00710AC6" w:rsidRDefault="00653A2C" w:rsidP="003643B4">
      <w:pPr>
        <w:rPr>
          <w:rFonts w:ascii="Times New Roman" w:hAnsi="Times New Roman"/>
          <w:sz w:val="22"/>
          <w:szCs w:val="22"/>
          <w:lang w:val="en-GB"/>
        </w:rPr>
      </w:pPr>
      <w:r w:rsidRPr="00C83211">
        <w:rPr>
          <w:rFonts w:ascii="Times New Roman" w:hAnsi="Times New Roman"/>
        </w:rPr>
        <w:t>Taxpayers appearing at the meeting shall have a right to be heard</w:t>
      </w:r>
      <w:r w:rsidR="00BE003E" w:rsidRPr="00C83211">
        <w:rPr>
          <w:rFonts w:ascii="Times New Roman" w:hAnsi="Times New Roman"/>
        </w:rPr>
        <w:t xml:space="preserve"> on the issue of the additional appropriation. </w:t>
      </w:r>
    </w:p>
    <w:p w14:paraId="3A28B1EF" w14:textId="77777777" w:rsidR="00774AC8" w:rsidRPr="00653A2C" w:rsidRDefault="00774AC8" w:rsidP="00CE72E3">
      <w:pPr>
        <w:rPr>
          <w:rFonts w:ascii="Arial" w:hAnsi="Arial"/>
        </w:rPr>
      </w:pPr>
    </w:p>
    <w:sectPr w:rsidR="00774AC8" w:rsidRPr="00653A2C" w:rsidSect="003F4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2C"/>
    <w:rsid w:val="002B3DCB"/>
    <w:rsid w:val="003643B4"/>
    <w:rsid w:val="003E4178"/>
    <w:rsid w:val="003F483F"/>
    <w:rsid w:val="004B6038"/>
    <w:rsid w:val="00653A2C"/>
    <w:rsid w:val="00677BFD"/>
    <w:rsid w:val="006B4A15"/>
    <w:rsid w:val="006C2799"/>
    <w:rsid w:val="00710AC6"/>
    <w:rsid w:val="007626B8"/>
    <w:rsid w:val="00774AC8"/>
    <w:rsid w:val="00795303"/>
    <w:rsid w:val="007D2EF3"/>
    <w:rsid w:val="007E0546"/>
    <w:rsid w:val="00872C96"/>
    <w:rsid w:val="00B4475E"/>
    <w:rsid w:val="00BE003E"/>
    <w:rsid w:val="00C04F22"/>
    <w:rsid w:val="00C83211"/>
    <w:rsid w:val="00CA3384"/>
    <w:rsid w:val="00CE72E3"/>
    <w:rsid w:val="00D23228"/>
    <w:rsid w:val="00DB49AB"/>
    <w:rsid w:val="00DD0415"/>
    <w:rsid w:val="00E9650D"/>
    <w:rsid w:val="00F55B1E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91804"/>
  <w15:docId w15:val="{20655751-1388-4EB1-B0E4-3B55D0E6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A2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3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Roeger</dc:creator>
  <cp:lastModifiedBy>Ben Roeger</cp:lastModifiedBy>
  <cp:revision>2</cp:revision>
  <cp:lastPrinted>2011-06-22T13:47:00Z</cp:lastPrinted>
  <dcterms:created xsi:type="dcterms:W3CDTF">2026-04-22T16:15:00Z</dcterms:created>
  <dcterms:modified xsi:type="dcterms:W3CDTF">2026-04-22T16:15:00Z</dcterms:modified>
</cp:coreProperties>
</file>