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F5F11" w14:textId="092D6911" w:rsidR="00B579B1" w:rsidRDefault="00B579B1" w:rsidP="003756B0">
      <w:pPr>
        <w:jc w:val="center"/>
        <w:rPr>
          <w:b/>
          <w:szCs w:val="22"/>
        </w:rPr>
      </w:pPr>
    </w:p>
    <w:p w14:paraId="6CE2D71B" w14:textId="77777777" w:rsidR="00B579B1" w:rsidRDefault="00B579B1" w:rsidP="003756B0">
      <w:pPr>
        <w:jc w:val="center"/>
        <w:rPr>
          <w:b/>
          <w:szCs w:val="22"/>
        </w:rPr>
      </w:pPr>
    </w:p>
    <w:p w14:paraId="6DF01427" w14:textId="293EE4F8" w:rsidR="003756B0" w:rsidRPr="00117D3A" w:rsidRDefault="003756B0" w:rsidP="003756B0">
      <w:pPr>
        <w:jc w:val="center"/>
        <w:rPr>
          <w:b/>
          <w:szCs w:val="22"/>
        </w:rPr>
      </w:pPr>
      <w:r>
        <w:rPr>
          <w:b/>
          <w:szCs w:val="22"/>
        </w:rPr>
        <w:t xml:space="preserve">NOTICE OF ADDITIONAL APPROPRIATION </w:t>
      </w:r>
    </w:p>
    <w:p w14:paraId="2E4215A1" w14:textId="77777777" w:rsidR="003756B0" w:rsidRDefault="003756B0" w:rsidP="003756B0">
      <w:pPr>
        <w:rPr>
          <w:szCs w:val="22"/>
        </w:rPr>
      </w:pPr>
    </w:p>
    <w:p w14:paraId="384485E6" w14:textId="453196DD" w:rsidR="003756B0" w:rsidRDefault="003756B0" w:rsidP="003756B0">
      <w:pPr>
        <w:rPr>
          <w:szCs w:val="22"/>
        </w:rPr>
      </w:pPr>
      <w:r w:rsidRPr="00092737">
        <w:rPr>
          <w:szCs w:val="22"/>
        </w:rPr>
        <w:t xml:space="preserve">Notice is hereby </w:t>
      </w:r>
      <w:r>
        <w:rPr>
          <w:szCs w:val="22"/>
        </w:rPr>
        <w:t xml:space="preserve">given to the taxpayers of the Nature Works Conservancy District, Valparaiso, Indiana, that the proper legal officers will consider the following additional appropriation in excess of the budget for the current year during the regular Nature Works Conservancy District Board Meeting at c/o Blachly Tabor Bozik &amp; Hartman, </w:t>
      </w:r>
      <w:r w:rsidRPr="00535C5B">
        <w:rPr>
          <w:szCs w:val="22"/>
        </w:rPr>
        <w:t>56 Washington Ste 401</w:t>
      </w:r>
      <w:r>
        <w:rPr>
          <w:szCs w:val="22"/>
        </w:rPr>
        <w:t>, Valparaiso, Indiana 46383 at 8:30 a.m. on Wednesday</w:t>
      </w:r>
      <w:r w:rsidR="00944B17">
        <w:rPr>
          <w:szCs w:val="22"/>
        </w:rPr>
        <w:t xml:space="preserve"> August </w:t>
      </w:r>
      <w:r w:rsidR="00246C76">
        <w:rPr>
          <w:szCs w:val="22"/>
        </w:rPr>
        <w:t>19</w:t>
      </w:r>
      <w:r>
        <w:rPr>
          <w:szCs w:val="22"/>
        </w:rPr>
        <w:t>, 2026.</w:t>
      </w:r>
    </w:p>
    <w:p w14:paraId="37D19C2D" w14:textId="77777777" w:rsidR="003756B0" w:rsidRDefault="003756B0" w:rsidP="003756B0">
      <w:pPr>
        <w:tabs>
          <w:tab w:val="center" w:pos="5310"/>
          <w:tab w:val="center" w:pos="7560"/>
        </w:tabs>
        <w:spacing w:after="120"/>
        <w:rPr>
          <w:szCs w:val="22"/>
        </w:rPr>
      </w:pPr>
      <w:r w:rsidRPr="00A54F43">
        <w:rPr>
          <w:szCs w:val="22"/>
        </w:rPr>
        <w:tab/>
      </w:r>
      <w:r>
        <w:rPr>
          <w:szCs w:val="22"/>
        </w:rPr>
        <w:tab/>
        <w:t>AMOUNT</w:t>
      </w:r>
    </w:p>
    <w:p w14:paraId="4CCB3178" w14:textId="77777777" w:rsidR="003756B0" w:rsidRDefault="003756B0" w:rsidP="003756B0">
      <w:pPr>
        <w:tabs>
          <w:tab w:val="left" w:pos="360"/>
          <w:tab w:val="left" w:pos="4680"/>
          <w:tab w:val="decimal" w:pos="5760"/>
          <w:tab w:val="left" w:pos="6840"/>
          <w:tab w:val="decimal" w:pos="7920"/>
        </w:tabs>
        <w:rPr>
          <w:b/>
          <w:bCs/>
          <w:szCs w:val="22"/>
        </w:rPr>
      </w:pPr>
    </w:p>
    <w:p w14:paraId="690F5230" w14:textId="7C402B41" w:rsidR="003756B0" w:rsidRDefault="003756B0" w:rsidP="003756B0">
      <w:pPr>
        <w:tabs>
          <w:tab w:val="left" w:pos="360"/>
          <w:tab w:val="left" w:pos="4680"/>
          <w:tab w:val="decimal" w:pos="5760"/>
          <w:tab w:val="left" w:pos="6840"/>
          <w:tab w:val="decimal" w:pos="7920"/>
        </w:tabs>
        <w:rPr>
          <w:szCs w:val="22"/>
        </w:rPr>
      </w:pPr>
      <w:r>
        <w:rPr>
          <w:szCs w:val="22"/>
        </w:rPr>
        <w:t>Fund 2393 CUMULATIVE IMPROVEMENT</w:t>
      </w:r>
    </w:p>
    <w:p w14:paraId="521CB805" w14:textId="77777777" w:rsidR="003756B0" w:rsidRDefault="003756B0" w:rsidP="003756B0">
      <w:pPr>
        <w:tabs>
          <w:tab w:val="left" w:pos="360"/>
          <w:tab w:val="left" w:pos="4680"/>
          <w:tab w:val="decimal" w:pos="5760"/>
          <w:tab w:val="left" w:pos="6840"/>
          <w:tab w:val="decimal" w:pos="7920"/>
        </w:tabs>
        <w:rPr>
          <w:szCs w:val="22"/>
        </w:rPr>
      </w:pPr>
    </w:p>
    <w:p w14:paraId="6C21FE4F" w14:textId="3ED1575E" w:rsidR="003756B0" w:rsidRDefault="003756B0" w:rsidP="003756B0">
      <w:pPr>
        <w:tabs>
          <w:tab w:val="left" w:pos="360"/>
          <w:tab w:val="left" w:pos="4680"/>
          <w:tab w:val="decimal" w:pos="5760"/>
          <w:tab w:val="left" w:pos="6840"/>
          <w:tab w:val="decimal" w:pos="7920"/>
        </w:tabs>
        <w:rPr>
          <w:szCs w:val="22"/>
        </w:rPr>
      </w:pPr>
      <w:r>
        <w:rPr>
          <w:szCs w:val="22"/>
        </w:rPr>
        <w:t>Major Budget Classification:</w:t>
      </w:r>
      <w:r w:rsidR="00D87CBE">
        <w:rPr>
          <w:szCs w:val="22"/>
        </w:rPr>
        <w:tab/>
      </w:r>
      <w:r w:rsidR="00D87CBE">
        <w:rPr>
          <w:szCs w:val="22"/>
        </w:rPr>
        <w:tab/>
      </w:r>
      <w:r w:rsidR="00D87CBE">
        <w:rPr>
          <w:szCs w:val="22"/>
        </w:rPr>
        <w:tab/>
        <w:t>$</w:t>
      </w:r>
      <w:r w:rsidR="00EC5614">
        <w:rPr>
          <w:szCs w:val="22"/>
        </w:rPr>
        <w:t xml:space="preserve">    </w:t>
      </w:r>
      <w:r w:rsidR="00BC1AAA">
        <w:rPr>
          <w:szCs w:val="22"/>
        </w:rPr>
        <w:t>350,000.00</w:t>
      </w:r>
    </w:p>
    <w:p w14:paraId="2E04899F" w14:textId="2C3D79BB" w:rsidR="003756B0" w:rsidRPr="003756B0" w:rsidRDefault="003756B0" w:rsidP="003756B0">
      <w:pPr>
        <w:tabs>
          <w:tab w:val="left" w:pos="360"/>
          <w:tab w:val="left" w:pos="4680"/>
          <w:tab w:val="decimal" w:pos="5760"/>
          <w:tab w:val="left" w:pos="6840"/>
          <w:tab w:val="decimal" w:pos="7920"/>
        </w:tabs>
        <w:rPr>
          <w:szCs w:val="22"/>
        </w:rPr>
      </w:pPr>
      <w:r>
        <w:rPr>
          <w:szCs w:val="22"/>
        </w:rPr>
        <w:tab/>
      </w:r>
      <w:r w:rsidR="00297BA6">
        <w:rPr>
          <w:szCs w:val="22"/>
        </w:rPr>
        <w:t>Stormwater Projects</w:t>
      </w:r>
    </w:p>
    <w:p w14:paraId="5BD07245" w14:textId="77777777" w:rsidR="003756B0" w:rsidRPr="003756B0" w:rsidRDefault="003756B0" w:rsidP="003756B0">
      <w:pPr>
        <w:tabs>
          <w:tab w:val="left" w:pos="360"/>
          <w:tab w:val="left" w:pos="4680"/>
          <w:tab w:val="right" w:pos="6120"/>
          <w:tab w:val="left" w:pos="6840"/>
          <w:tab w:val="right" w:pos="8280"/>
        </w:tabs>
        <w:rPr>
          <w:b/>
          <w:bCs/>
          <w:szCs w:val="22"/>
        </w:rPr>
      </w:pPr>
    </w:p>
    <w:p w14:paraId="66BC9B0E" w14:textId="77777777" w:rsidR="003756B0" w:rsidRDefault="003756B0" w:rsidP="003756B0">
      <w:pPr>
        <w:tabs>
          <w:tab w:val="left" w:pos="4680"/>
          <w:tab w:val="right" w:pos="6120"/>
          <w:tab w:val="left" w:pos="6840"/>
          <w:tab w:val="right" w:pos="8280"/>
        </w:tabs>
        <w:rPr>
          <w:szCs w:val="22"/>
        </w:rPr>
      </w:pPr>
      <w:r>
        <w:rPr>
          <w:szCs w:val="22"/>
        </w:rPr>
        <w:t xml:space="preserve">Taxpayers appearing at such meeting shall have a right to be heard thereon. The additional appropriation that will be made will </w:t>
      </w:r>
      <w:proofErr w:type="gramStart"/>
      <w:r>
        <w:rPr>
          <w:szCs w:val="22"/>
        </w:rPr>
        <w:t>be referred</w:t>
      </w:r>
      <w:proofErr w:type="gramEnd"/>
      <w:r>
        <w:rPr>
          <w:szCs w:val="22"/>
        </w:rPr>
        <w:t xml:space="preserve"> to the Department of Local Government Finance (Department). The Department will make a written determination as to the sufficiency of funds to support the appropriations made within fifteen (15) days of receipt of the action taken.</w:t>
      </w:r>
    </w:p>
    <w:p w14:paraId="6C9547B1" w14:textId="77777777" w:rsidR="003756B0" w:rsidRDefault="003756B0" w:rsidP="003756B0">
      <w:pPr>
        <w:tabs>
          <w:tab w:val="left" w:pos="4680"/>
          <w:tab w:val="right" w:pos="6120"/>
          <w:tab w:val="left" w:pos="6840"/>
          <w:tab w:val="right" w:pos="8280"/>
        </w:tabs>
        <w:rPr>
          <w:szCs w:val="22"/>
        </w:rPr>
      </w:pPr>
    </w:p>
    <w:p w14:paraId="35EC48D0" w14:textId="77777777" w:rsidR="003756B0" w:rsidRDefault="003756B0" w:rsidP="003756B0">
      <w:pPr>
        <w:tabs>
          <w:tab w:val="left" w:pos="4680"/>
          <w:tab w:val="right" w:pos="6120"/>
          <w:tab w:val="left" w:pos="6840"/>
          <w:tab w:val="right" w:pos="8280"/>
        </w:tabs>
        <w:rPr>
          <w:szCs w:val="22"/>
        </w:rPr>
      </w:pPr>
      <w:r>
        <w:rPr>
          <w:szCs w:val="22"/>
        </w:rPr>
        <w:t>Jennifer Ray, Clerk/Secretary</w:t>
      </w:r>
    </w:p>
    <w:p w14:paraId="44B2229D" w14:textId="1DCB30C8" w:rsidR="003756B0" w:rsidRPr="00672ADD" w:rsidRDefault="00A037B1" w:rsidP="003756B0">
      <w:pPr>
        <w:tabs>
          <w:tab w:val="left" w:pos="4680"/>
          <w:tab w:val="right" w:pos="6120"/>
          <w:tab w:val="left" w:pos="6840"/>
          <w:tab w:val="right" w:pos="8280"/>
        </w:tabs>
        <w:rPr>
          <w:szCs w:val="22"/>
        </w:rPr>
      </w:pPr>
      <w:r>
        <w:rPr>
          <w:szCs w:val="22"/>
        </w:rPr>
        <w:t>August</w:t>
      </w:r>
      <w:r w:rsidR="003756B0">
        <w:rPr>
          <w:szCs w:val="22"/>
        </w:rPr>
        <w:t xml:space="preserve"> </w:t>
      </w:r>
      <w:r w:rsidR="00246C76">
        <w:rPr>
          <w:szCs w:val="22"/>
        </w:rPr>
        <w:t>3</w:t>
      </w:r>
      <w:r w:rsidR="003756B0">
        <w:rPr>
          <w:szCs w:val="22"/>
        </w:rPr>
        <w:t>, 2026</w:t>
      </w:r>
    </w:p>
    <w:p w14:paraId="00E6ACB8" w14:textId="77777777" w:rsidR="003756B0" w:rsidRDefault="003756B0" w:rsidP="003756B0">
      <w:pPr>
        <w:tabs>
          <w:tab w:val="left" w:pos="4680"/>
          <w:tab w:val="right" w:pos="6120"/>
          <w:tab w:val="left" w:pos="6840"/>
          <w:tab w:val="right" w:pos="8280"/>
        </w:tabs>
        <w:rPr>
          <w:szCs w:val="22"/>
          <w:u w:val="single"/>
        </w:rPr>
      </w:pPr>
    </w:p>
    <w:p w14:paraId="2C7CAD7E" w14:textId="77777777" w:rsidR="003756B0" w:rsidRDefault="003756B0" w:rsidP="003756B0">
      <w:pPr>
        <w:tabs>
          <w:tab w:val="left" w:pos="4680"/>
          <w:tab w:val="right" w:pos="6120"/>
          <w:tab w:val="left" w:pos="6840"/>
          <w:tab w:val="right" w:pos="8280"/>
        </w:tabs>
        <w:rPr>
          <w:szCs w:val="22"/>
        </w:rPr>
      </w:pPr>
    </w:p>
    <w:p w14:paraId="4618796A" w14:textId="77777777" w:rsidR="003756B0" w:rsidRDefault="003756B0" w:rsidP="003756B0">
      <w:pPr>
        <w:tabs>
          <w:tab w:val="left" w:pos="4320"/>
          <w:tab w:val="right" w:pos="5760"/>
          <w:tab w:val="left" w:pos="6480"/>
          <w:tab w:val="right" w:pos="7920"/>
        </w:tabs>
        <w:rPr>
          <w:szCs w:val="22"/>
        </w:rPr>
      </w:pPr>
    </w:p>
    <w:p w14:paraId="33F6B728" w14:textId="77777777" w:rsidR="003756B0" w:rsidRDefault="003756B0" w:rsidP="003756B0">
      <w:pPr>
        <w:tabs>
          <w:tab w:val="left" w:pos="4320"/>
          <w:tab w:val="right" w:pos="5760"/>
          <w:tab w:val="left" w:pos="6480"/>
          <w:tab w:val="right" w:pos="7920"/>
        </w:tabs>
        <w:rPr>
          <w:szCs w:val="22"/>
        </w:rPr>
      </w:pPr>
    </w:p>
    <w:p w14:paraId="1ADD3B05" w14:textId="77777777" w:rsidR="003756B0" w:rsidRDefault="003756B0" w:rsidP="003756B0">
      <w:pPr>
        <w:rPr>
          <w:szCs w:val="22"/>
        </w:rPr>
      </w:pPr>
    </w:p>
    <w:p w14:paraId="00BFBA75" w14:textId="77777777" w:rsidR="00232746" w:rsidRDefault="00232746"/>
    <w:sectPr w:rsidR="00232746" w:rsidSect="003756B0">
      <w:footerReference w:type="default" r:id="rId9"/>
      <w:pgSz w:w="12240" w:h="15840" w:code="1"/>
      <w:pgMar w:top="144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49880" w14:textId="77777777" w:rsidR="002E67D2" w:rsidRDefault="002E67D2">
      <w:r>
        <w:separator/>
      </w:r>
    </w:p>
  </w:endnote>
  <w:endnote w:type="continuationSeparator" w:id="0">
    <w:p w14:paraId="424CF0B0" w14:textId="77777777" w:rsidR="002E67D2" w:rsidRDefault="002E6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FF37" w14:textId="77777777" w:rsidR="003756B0" w:rsidRDefault="003756B0" w:rsidP="003B4DE4">
    <w:pPr>
      <w:pStyle w:val="Footer"/>
      <w:jc w:val="center"/>
    </w:pPr>
    <w: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8315" w14:textId="77777777" w:rsidR="002E67D2" w:rsidRDefault="002E67D2">
      <w:r>
        <w:separator/>
      </w:r>
    </w:p>
  </w:footnote>
  <w:footnote w:type="continuationSeparator" w:id="0">
    <w:p w14:paraId="2E886D77" w14:textId="77777777" w:rsidR="002E67D2" w:rsidRDefault="002E67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B0"/>
    <w:rsid w:val="0003355B"/>
    <w:rsid w:val="001B0BFC"/>
    <w:rsid w:val="00232746"/>
    <w:rsid w:val="00246C76"/>
    <w:rsid w:val="002649D0"/>
    <w:rsid w:val="00271D1C"/>
    <w:rsid w:val="00297BA6"/>
    <w:rsid w:val="002C0649"/>
    <w:rsid w:val="002E67D2"/>
    <w:rsid w:val="003756B0"/>
    <w:rsid w:val="004D069B"/>
    <w:rsid w:val="007F2A26"/>
    <w:rsid w:val="00807EB9"/>
    <w:rsid w:val="0081534F"/>
    <w:rsid w:val="00891F41"/>
    <w:rsid w:val="00944B17"/>
    <w:rsid w:val="009D47C4"/>
    <w:rsid w:val="00A037B1"/>
    <w:rsid w:val="00A6098C"/>
    <w:rsid w:val="00B16581"/>
    <w:rsid w:val="00B579B1"/>
    <w:rsid w:val="00BC1AAA"/>
    <w:rsid w:val="00C41674"/>
    <w:rsid w:val="00CA06C4"/>
    <w:rsid w:val="00D87CBE"/>
    <w:rsid w:val="00EC5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90B3"/>
  <w15:chartTrackingRefBased/>
  <w15:docId w15:val="{0718169A-3125-42AA-9E1C-0CAB60087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6B0"/>
    <w:pPr>
      <w:spacing w:after="0" w:line="240" w:lineRule="auto"/>
      <w:jc w:val="both"/>
    </w:pPr>
    <w:rPr>
      <w:rFonts w:ascii="Book Antiqua" w:eastAsia="Times New Roman" w:hAnsi="Book Antiqua" w:cs="Times New Roman"/>
      <w:kern w:val="0"/>
      <w:sz w:val="22"/>
      <w:szCs w:val="20"/>
      <w14:ligatures w14:val="none"/>
    </w:rPr>
  </w:style>
  <w:style w:type="paragraph" w:styleId="Heading1">
    <w:name w:val="heading 1"/>
    <w:basedOn w:val="Normal"/>
    <w:next w:val="Normal"/>
    <w:link w:val="Heading1Char"/>
    <w:uiPriority w:val="9"/>
    <w:qFormat/>
    <w:rsid w:val="003756B0"/>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56B0"/>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56B0"/>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56B0"/>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756B0"/>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756B0"/>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756B0"/>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756B0"/>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756B0"/>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6B0"/>
    <w:rPr>
      <w:rFonts w:eastAsiaTheme="majorEastAsia" w:cstheme="majorBidi"/>
      <w:color w:val="272727" w:themeColor="text1" w:themeTint="D8"/>
    </w:rPr>
  </w:style>
  <w:style w:type="paragraph" w:styleId="Title">
    <w:name w:val="Title"/>
    <w:basedOn w:val="Normal"/>
    <w:next w:val="Normal"/>
    <w:link w:val="TitleChar"/>
    <w:uiPriority w:val="10"/>
    <w:qFormat/>
    <w:rsid w:val="003756B0"/>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5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6B0"/>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5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6B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756B0"/>
    <w:rPr>
      <w:i/>
      <w:iCs/>
      <w:color w:val="404040" w:themeColor="text1" w:themeTint="BF"/>
    </w:rPr>
  </w:style>
  <w:style w:type="paragraph" w:styleId="ListParagraph">
    <w:name w:val="List Paragraph"/>
    <w:basedOn w:val="Normal"/>
    <w:uiPriority w:val="34"/>
    <w:qFormat/>
    <w:rsid w:val="003756B0"/>
    <w:pPr>
      <w:spacing w:after="160" w:line="278" w:lineRule="auto"/>
      <w:ind w:left="720"/>
      <w:contextualSpacing/>
      <w:jc w:val="left"/>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756B0"/>
    <w:rPr>
      <w:i/>
      <w:iCs/>
      <w:color w:val="0F4761" w:themeColor="accent1" w:themeShade="BF"/>
    </w:rPr>
  </w:style>
  <w:style w:type="paragraph" w:styleId="IntenseQuote">
    <w:name w:val="Intense Quote"/>
    <w:basedOn w:val="Normal"/>
    <w:next w:val="Normal"/>
    <w:link w:val="IntenseQuoteChar"/>
    <w:uiPriority w:val="30"/>
    <w:qFormat/>
    <w:rsid w:val="003756B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756B0"/>
    <w:rPr>
      <w:i/>
      <w:iCs/>
      <w:color w:val="0F4761" w:themeColor="accent1" w:themeShade="BF"/>
    </w:rPr>
  </w:style>
  <w:style w:type="character" w:styleId="IntenseReference">
    <w:name w:val="Intense Reference"/>
    <w:basedOn w:val="DefaultParagraphFont"/>
    <w:uiPriority w:val="32"/>
    <w:qFormat/>
    <w:rsid w:val="003756B0"/>
    <w:rPr>
      <w:b/>
      <w:bCs/>
      <w:smallCaps/>
      <w:color w:val="0F4761" w:themeColor="accent1" w:themeShade="BF"/>
      <w:spacing w:val="5"/>
    </w:rPr>
  </w:style>
  <w:style w:type="paragraph" w:styleId="Footer">
    <w:name w:val="footer"/>
    <w:basedOn w:val="Normal"/>
    <w:link w:val="FooterChar"/>
    <w:rsid w:val="003756B0"/>
    <w:pPr>
      <w:tabs>
        <w:tab w:val="center" w:pos="4320"/>
        <w:tab w:val="right" w:pos="8640"/>
      </w:tabs>
    </w:pPr>
  </w:style>
  <w:style w:type="character" w:customStyle="1" w:styleId="FooterChar">
    <w:name w:val="Footer Char"/>
    <w:basedOn w:val="DefaultParagraphFont"/>
    <w:link w:val="Footer"/>
    <w:rsid w:val="003756B0"/>
    <w:rPr>
      <w:rFonts w:ascii="Book Antiqua" w:eastAsia="Times New Roman" w:hAnsi="Book Antiqua" w:cs="Times New Roman"/>
      <w:kern w:val="0"/>
      <w:sz w:val="22"/>
      <w:szCs w:val="20"/>
      <w14:ligatures w14:val="none"/>
    </w:rPr>
  </w:style>
  <w:style w:type="character" w:styleId="PageNumber">
    <w:name w:val="page number"/>
    <w:basedOn w:val="DefaultParagraphFont"/>
    <w:rsid w:val="00375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c16f62-8665-496f-8598-71e4ba11ce24">
      <Terms xmlns="http://schemas.microsoft.com/office/infopath/2007/PartnerControls"/>
    </lcf76f155ced4ddcb4097134ff3c332f>
    <TaxCatchAll xmlns="03ffbf4c-27f0-4e58-afe8-14cb0251e54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06F49AD2936B4184EC14DDBF889FF4" ma:contentTypeVersion="15" ma:contentTypeDescription="Create a new document." ma:contentTypeScope="" ma:versionID="7abda6726358df29c27e552b48f76515">
  <xsd:schema xmlns:xsd="http://www.w3.org/2001/XMLSchema" xmlns:xs="http://www.w3.org/2001/XMLSchema" xmlns:p="http://schemas.microsoft.com/office/2006/metadata/properties" xmlns:ns2="99c16f62-8665-496f-8598-71e4ba11ce24" xmlns:ns3="03ffbf4c-27f0-4e58-afe8-14cb0251e549" targetNamespace="http://schemas.microsoft.com/office/2006/metadata/properties" ma:root="true" ma:fieldsID="d234a0a88e5b1ec1e0683f3b79ce8622" ns2:_="" ns3:_="">
    <xsd:import namespace="99c16f62-8665-496f-8598-71e4ba11ce24"/>
    <xsd:import namespace="03ffbf4c-27f0-4e58-afe8-14cb0251e54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c16f62-8665-496f-8598-71e4ba11c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6ca906d-3f39-45ea-8827-ddd49b8a715c"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ffbf4c-27f0-4e58-afe8-14cb0251e5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0b38cfb-0a46-4ddf-bc2a-2eed70bcddc7}" ma:internalName="TaxCatchAll" ma:showField="CatchAllData" ma:web="03ffbf4c-27f0-4e58-afe8-14cb0251e54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2B7C95-8FBC-4DBC-9301-F3B25C297E10}">
  <ds:schemaRefs>
    <ds:schemaRef ds:uri="http://schemas.microsoft.com/office/2006/metadata/properties"/>
    <ds:schemaRef ds:uri="http://schemas.microsoft.com/office/infopath/2007/PartnerControls"/>
    <ds:schemaRef ds:uri="99c16f62-8665-496f-8598-71e4ba11ce24"/>
    <ds:schemaRef ds:uri="03ffbf4c-27f0-4e58-afe8-14cb0251e549"/>
  </ds:schemaRefs>
</ds:datastoreItem>
</file>

<file path=customXml/itemProps2.xml><?xml version="1.0" encoding="utf-8"?>
<ds:datastoreItem xmlns:ds="http://schemas.openxmlformats.org/officeDocument/2006/customXml" ds:itemID="{22572D22-3BC2-4219-8445-D2E657042BA8}">
  <ds:schemaRefs>
    <ds:schemaRef ds:uri="http://schemas.microsoft.com/sharepoint/v3/contenttype/forms"/>
  </ds:schemaRefs>
</ds:datastoreItem>
</file>

<file path=customXml/itemProps3.xml><?xml version="1.0" encoding="utf-8"?>
<ds:datastoreItem xmlns:ds="http://schemas.openxmlformats.org/officeDocument/2006/customXml" ds:itemID="{9D2469E7-5233-4FC1-A659-2D87CAC9F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c16f62-8665-496f-8598-71e4ba11ce24"/>
    <ds:schemaRef ds:uri="03ffbf4c-27f0-4e58-afe8-14cb0251e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149</Words>
  <Characters>856</Characters>
  <Application>Microsoft Office Word</Application>
  <DocSecurity>0</DocSecurity>
  <Lines>29</Lines>
  <Paragraphs>14</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Ray</dc:creator>
  <cp:keywords/>
  <dc:description/>
  <cp:lastModifiedBy>Jennifer Ray</cp:lastModifiedBy>
  <cp:revision>16</cp:revision>
  <dcterms:created xsi:type="dcterms:W3CDTF">2026-05-05T15:42:00Z</dcterms:created>
  <dcterms:modified xsi:type="dcterms:W3CDTF">2026-08-03T17:48:00Z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0x0101000206F49AD2936B4184EC14DDBF889FF4</vt:lpwstr>
  </property>
  <property fmtid="{D5CDD505-2E9C-101B-9397-08002B2CF9AE}" pid="3" name="MediaServiceImageTags">
    <vt:lpwstr/>
  </property>
</Properties>
</file>