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D0C55" w14:textId="77777777" w:rsidR="009C4338" w:rsidRDefault="009C4338" w:rsidP="009C4338">
      <w:pPr>
        <w:rPr>
          <w:rFonts w:ascii="Times New Roman" w:hAnsi="Times New Roman" w:cs="Times New Roman"/>
        </w:rPr>
      </w:pPr>
      <w:r w:rsidRPr="009C4338">
        <w:rPr>
          <w:rFonts w:ascii="Times New Roman" w:hAnsi="Times New Roman" w:cs="Times New Roman"/>
        </w:rPr>
        <w:t>NOTICE TO TAXPAYERS OF ADDITIONAL APPROPRIATION </w:t>
      </w:r>
    </w:p>
    <w:p w14:paraId="1720EFD4" w14:textId="3C653391" w:rsidR="009C4338" w:rsidRPr="009C4338" w:rsidRDefault="009C4338" w:rsidP="009C4338">
      <w:pPr>
        <w:rPr>
          <w:rFonts w:ascii="Times New Roman" w:hAnsi="Times New Roman" w:cs="Times New Roman"/>
        </w:rPr>
      </w:pPr>
      <w:r w:rsidRPr="009C4338">
        <w:rPr>
          <w:rFonts w:ascii="Times New Roman" w:hAnsi="Times New Roman" w:cs="Times New Roman"/>
        </w:rPr>
        <w:t>Notice is hereby given to the taxpayers of Benton Township, Monroe County, Indiana, that the Benton Township Board will consider the</w:t>
      </w:r>
      <w:r>
        <w:rPr>
          <w:rFonts w:ascii="Times New Roman" w:hAnsi="Times New Roman" w:cs="Times New Roman"/>
        </w:rPr>
        <w:t xml:space="preserve"> </w:t>
      </w:r>
      <w:r w:rsidRPr="009C4338">
        <w:rPr>
          <w:rFonts w:ascii="Times New Roman" w:hAnsi="Times New Roman" w:cs="Times New Roman"/>
        </w:rPr>
        <w:t xml:space="preserve">following additional appropriation in excess of the budget for the current year on </w:t>
      </w:r>
      <w:r w:rsidRPr="009C4338">
        <w:rPr>
          <w:rFonts w:ascii="Times New Roman" w:hAnsi="Times New Roman" w:cs="Times New Roman"/>
        </w:rPr>
        <w:t>May 13</w:t>
      </w:r>
      <w:r w:rsidRPr="009C4338">
        <w:rPr>
          <w:rFonts w:ascii="Times New Roman" w:hAnsi="Times New Roman" w:cs="Times New Roman"/>
        </w:rPr>
        <w:t>, 202</w:t>
      </w:r>
      <w:r w:rsidRPr="009C4338">
        <w:rPr>
          <w:rFonts w:ascii="Times New Roman" w:hAnsi="Times New Roman" w:cs="Times New Roman"/>
        </w:rPr>
        <w:t>6</w:t>
      </w:r>
      <w:r w:rsidRPr="009C4338">
        <w:rPr>
          <w:rFonts w:ascii="Times New Roman" w:hAnsi="Times New Roman" w:cs="Times New Roman"/>
        </w:rPr>
        <w:t>, at 6:30 p.m. at the Unionville Senior Center, 7616 E. State Road 45, Unionville, IN 47468.</w:t>
      </w:r>
    </w:p>
    <w:p w14:paraId="659D5F6C" w14:textId="5A1C19A1" w:rsidR="009C4338" w:rsidRPr="009C4338" w:rsidRDefault="009C4338" w:rsidP="009C4338">
      <w:pPr>
        <w:rPr>
          <w:rFonts w:ascii="Times New Roman" w:hAnsi="Times New Roman" w:cs="Times New Roman"/>
        </w:rPr>
      </w:pPr>
      <w:r w:rsidRPr="009C4338">
        <w:rPr>
          <w:rFonts w:ascii="Times New Roman" w:hAnsi="Times New Roman" w:cs="Times New Roman"/>
        </w:rPr>
        <w:t>Fund Name: 0</w:t>
      </w:r>
      <w:r w:rsidRPr="009C4338">
        <w:rPr>
          <w:rFonts w:ascii="Times New Roman" w:hAnsi="Times New Roman" w:cs="Times New Roman"/>
        </w:rPr>
        <w:t>061</w:t>
      </w:r>
      <w:r w:rsidRPr="009C4338">
        <w:rPr>
          <w:rFonts w:ascii="Times New Roman" w:hAnsi="Times New Roman" w:cs="Times New Roman"/>
        </w:rPr>
        <w:t xml:space="preserve"> </w:t>
      </w:r>
      <w:r w:rsidRPr="009C4338">
        <w:rPr>
          <w:rFonts w:ascii="Times New Roman" w:hAnsi="Times New Roman" w:cs="Times New Roman"/>
        </w:rPr>
        <w:t>Rainy Day</w:t>
      </w:r>
      <w:r w:rsidRPr="009C4338">
        <w:rPr>
          <w:rFonts w:ascii="Times New Roman" w:hAnsi="Times New Roman" w:cs="Times New Roman"/>
        </w:rPr>
        <w:t xml:space="preserve"> Fund</w:t>
      </w:r>
      <w:r w:rsidRPr="009C4338">
        <w:rPr>
          <w:rFonts w:ascii="Times New Roman" w:hAnsi="Times New Roman" w:cs="Times New Roman"/>
        </w:rPr>
        <w:br/>
        <w:t>Major Budget Classification: Capital Outlays</w:t>
      </w:r>
      <w:r w:rsidRPr="009C4338">
        <w:rPr>
          <w:rFonts w:ascii="Times New Roman" w:hAnsi="Times New Roman" w:cs="Times New Roman"/>
        </w:rPr>
        <w:br/>
        <w:t>Amount: $</w:t>
      </w:r>
      <w:r w:rsidRPr="009C4338">
        <w:rPr>
          <w:rFonts w:ascii="Times New Roman" w:hAnsi="Times New Roman" w:cs="Times New Roman"/>
        </w:rPr>
        <w:t>4</w:t>
      </w:r>
      <w:r w:rsidRPr="009C4338">
        <w:rPr>
          <w:rFonts w:ascii="Times New Roman" w:hAnsi="Times New Roman" w:cs="Times New Roman"/>
        </w:rPr>
        <w:t>0,000.00.</w:t>
      </w:r>
      <w:r w:rsidRPr="009C4338">
        <w:rPr>
          <w:rFonts w:ascii="Times New Roman" w:hAnsi="Times New Roman" w:cs="Times New Roman"/>
        </w:rPr>
        <w:br/>
        <w:t>TOTAL for 0</w:t>
      </w:r>
      <w:r w:rsidRPr="009C4338">
        <w:rPr>
          <w:rFonts w:ascii="Times New Roman" w:hAnsi="Times New Roman" w:cs="Times New Roman"/>
        </w:rPr>
        <w:t>061</w:t>
      </w:r>
      <w:r w:rsidRPr="009C4338">
        <w:rPr>
          <w:rFonts w:ascii="Times New Roman" w:hAnsi="Times New Roman" w:cs="Times New Roman"/>
        </w:rPr>
        <w:t xml:space="preserve"> </w:t>
      </w:r>
      <w:r w:rsidRPr="009C4338">
        <w:rPr>
          <w:rFonts w:ascii="Times New Roman" w:hAnsi="Times New Roman" w:cs="Times New Roman"/>
        </w:rPr>
        <w:t>Rainy Day</w:t>
      </w:r>
      <w:r w:rsidRPr="009C4338">
        <w:rPr>
          <w:rFonts w:ascii="Times New Roman" w:hAnsi="Times New Roman" w:cs="Times New Roman"/>
        </w:rPr>
        <w:t xml:space="preserve"> Fund: $</w:t>
      </w:r>
      <w:r w:rsidRPr="009C4338">
        <w:rPr>
          <w:rFonts w:ascii="Times New Roman" w:hAnsi="Times New Roman" w:cs="Times New Roman"/>
        </w:rPr>
        <w:t>4</w:t>
      </w:r>
      <w:r w:rsidRPr="009C4338">
        <w:rPr>
          <w:rFonts w:ascii="Times New Roman" w:hAnsi="Times New Roman" w:cs="Times New Roman"/>
        </w:rPr>
        <w:t>0,000.00</w:t>
      </w:r>
    </w:p>
    <w:p w14:paraId="1D3CDFB9" w14:textId="77777777" w:rsidR="009C4338" w:rsidRPr="009C4338" w:rsidRDefault="009C4338" w:rsidP="009C4338">
      <w:pPr>
        <w:rPr>
          <w:rFonts w:ascii="Times New Roman" w:hAnsi="Times New Roman" w:cs="Times New Roman"/>
        </w:rPr>
      </w:pPr>
      <w:r w:rsidRPr="009C4338">
        <w:rPr>
          <w:rFonts w:ascii="Times New Roman" w:hAnsi="Times New Roman" w:cs="Times New Roman"/>
        </w:rPr>
        <w:t>Taxpayers appearing at the meeting shall have a right to be heard. The additional appropriation(s) as finally made will be referred to the Department of Local Government Finance (Department). The Department will make a written determination as to the sufficiency of funds to support the appropriation(s) within fifteen (15) days of receipt of a Certified Copy of the action taken.</w:t>
      </w:r>
    </w:p>
    <w:p w14:paraId="435F7AFF" w14:textId="450660D1" w:rsidR="009C4338" w:rsidRPr="009C4338" w:rsidRDefault="009C4338" w:rsidP="009C4338">
      <w:pPr>
        <w:rPr>
          <w:rFonts w:ascii="Times New Roman" w:hAnsi="Times New Roman" w:cs="Times New Roman"/>
        </w:rPr>
      </w:pPr>
      <w:r w:rsidRPr="009C4338">
        <w:rPr>
          <w:rFonts w:ascii="Times New Roman" w:hAnsi="Times New Roman" w:cs="Times New Roman"/>
        </w:rPr>
        <w:t>Michelle Bright,</w:t>
      </w:r>
      <w:r w:rsidRPr="009C4338">
        <w:rPr>
          <w:rFonts w:ascii="Times New Roman" w:hAnsi="Times New Roman" w:cs="Times New Roman"/>
        </w:rPr>
        <w:br/>
        <w:t>Benton Township Trustee, Monroe County</w:t>
      </w:r>
      <w:r w:rsidRPr="009C4338">
        <w:rPr>
          <w:rFonts w:ascii="Times New Roman" w:hAnsi="Times New Roman" w:cs="Times New Roman"/>
        </w:rPr>
        <w:br/>
        <w:t xml:space="preserve">Dated </w:t>
      </w:r>
      <w:r w:rsidRPr="009C4338">
        <w:rPr>
          <w:rFonts w:ascii="Times New Roman" w:hAnsi="Times New Roman" w:cs="Times New Roman"/>
        </w:rPr>
        <w:t>April 11</w:t>
      </w:r>
      <w:r w:rsidRPr="009C4338">
        <w:rPr>
          <w:rFonts w:ascii="Times New Roman" w:hAnsi="Times New Roman" w:cs="Times New Roman"/>
        </w:rPr>
        <w:t>, 202</w:t>
      </w:r>
      <w:r w:rsidRPr="009C4338">
        <w:rPr>
          <w:rFonts w:ascii="Times New Roman" w:hAnsi="Times New Roman" w:cs="Times New Roman"/>
        </w:rPr>
        <w:t>6</w:t>
      </w:r>
    </w:p>
    <w:p w14:paraId="51A424FA" w14:textId="77777777" w:rsidR="00C7643C" w:rsidRDefault="00C7643C"/>
    <w:sectPr w:rsidR="00C764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38"/>
    <w:rsid w:val="008465D3"/>
    <w:rsid w:val="009C4338"/>
    <w:rsid w:val="009D3069"/>
    <w:rsid w:val="00C7643C"/>
    <w:rsid w:val="00CF57D0"/>
    <w:rsid w:val="00E7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5AEB7"/>
  <w15:chartTrackingRefBased/>
  <w15:docId w15:val="{8B3D3B15-FC93-41AC-8A52-F58C7CB4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069"/>
  </w:style>
  <w:style w:type="paragraph" w:styleId="Heading1">
    <w:name w:val="heading 1"/>
    <w:basedOn w:val="Normal"/>
    <w:next w:val="Normal"/>
    <w:link w:val="Heading1Char"/>
    <w:uiPriority w:val="9"/>
    <w:qFormat/>
    <w:rsid w:val="009C4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3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3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3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33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33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33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33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3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3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33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33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33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33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33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33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33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3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33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C4338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9C4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3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3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3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3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3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3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Benton Township</dc:creator>
  <cp:keywords/>
  <dc:description/>
  <cp:lastModifiedBy>Benton Township</cp:lastModifiedBy>
  <cp:revision>2</cp:revision>
  <dcterms:created xsi:type="dcterms:W3CDTF">2026-04-11T21:21:00Z</dcterms:created>
  <dcterms:modified xsi:type="dcterms:W3CDTF">2026-04-11T21:21:00Z</dcterms:modified>
</cp:coreProperties>
</file>