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081E6" w14:textId="77777777" w:rsidR="007A79BF" w:rsidRPr="005C0683" w:rsidRDefault="007A79BF" w:rsidP="007A79BF">
      <w:pPr>
        <w:rPr>
          <w:rFonts w:ascii="Arial" w:hAnsi="Arial" w:cs="Arial"/>
          <w:sz w:val="22"/>
          <w:szCs w:val="22"/>
          <w:u w:val="single"/>
        </w:rPr>
      </w:pPr>
      <w:r w:rsidRPr="005C0683">
        <w:rPr>
          <w:rFonts w:ascii="Arial" w:hAnsi="Arial" w:cs="Arial"/>
          <w:sz w:val="22"/>
          <w:szCs w:val="22"/>
          <w:u w:val="single"/>
        </w:rPr>
        <w:t>Budget Notice of Additional Appropriations</w:t>
      </w:r>
    </w:p>
    <w:p w14:paraId="7D145E1F" w14:textId="07376E24" w:rsidR="007A79BF" w:rsidRDefault="007A79BF" w:rsidP="007A79BF">
      <w:pPr>
        <w:rPr>
          <w:rFonts w:ascii="Arial" w:hAnsi="Arial" w:cs="Arial"/>
          <w:sz w:val="22"/>
          <w:szCs w:val="22"/>
        </w:rPr>
      </w:pPr>
      <w:r w:rsidRPr="005C0683">
        <w:rPr>
          <w:rFonts w:ascii="Arial" w:hAnsi="Arial" w:cs="Arial"/>
          <w:sz w:val="22"/>
          <w:szCs w:val="22"/>
        </w:rPr>
        <w:t xml:space="preserve">Notice is hereby given to the taxpayers of Indianapolis and Marion County, Indiana that the City-County Council of Indianapolis and Marion County, Indiana at their regular meeting place, </w:t>
      </w:r>
      <w:r w:rsidRPr="005C0683">
        <w:rPr>
          <w:rFonts w:ascii="Arial" w:hAnsi="Arial" w:cs="Arial"/>
          <w:b/>
          <w:bCs/>
          <w:sz w:val="22"/>
          <w:szCs w:val="22"/>
        </w:rPr>
        <w:t xml:space="preserve">second floor, Public Assembly Room, City-Council Building, at 7:00 p.m. on Monday, </w:t>
      </w:r>
      <w:r>
        <w:rPr>
          <w:rFonts w:ascii="Arial" w:hAnsi="Arial" w:cs="Arial"/>
          <w:b/>
          <w:bCs/>
          <w:sz w:val="22"/>
          <w:szCs w:val="22"/>
        </w:rPr>
        <w:t>Ju</w:t>
      </w:r>
      <w:r w:rsidR="00356252">
        <w:rPr>
          <w:rFonts w:ascii="Arial" w:hAnsi="Arial" w:cs="Arial"/>
          <w:b/>
          <w:bCs/>
          <w:sz w:val="22"/>
          <w:szCs w:val="22"/>
        </w:rPr>
        <w:t>ly 6</w:t>
      </w:r>
      <w:r w:rsidRPr="005C0683">
        <w:rPr>
          <w:rFonts w:ascii="Arial" w:hAnsi="Arial" w:cs="Arial"/>
          <w:b/>
          <w:bCs/>
          <w:sz w:val="22"/>
          <w:szCs w:val="22"/>
        </w:rPr>
        <w:t>, 2026,</w:t>
      </w:r>
      <w:r w:rsidRPr="005C0683">
        <w:rPr>
          <w:rFonts w:ascii="Arial" w:hAnsi="Arial" w:cs="Arial"/>
          <w:sz w:val="22"/>
          <w:szCs w:val="22"/>
        </w:rPr>
        <w:t xml:space="preserve"> will consider Proposal No. </w:t>
      </w:r>
      <w:r w:rsidR="008D402E">
        <w:rPr>
          <w:rFonts w:ascii="Arial" w:hAnsi="Arial" w:cs="Arial"/>
          <w:sz w:val="22"/>
          <w:szCs w:val="22"/>
        </w:rPr>
        <w:t>124 and</w:t>
      </w:r>
      <w:r w:rsidR="00ED7848">
        <w:rPr>
          <w:rFonts w:ascii="Arial" w:hAnsi="Arial" w:cs="Arial"/>
          <w:sz w:val="22"/>
          <w:szCs w:val="22"/>
        </w:rPr>
        <w:t>163</w:t>
      </w:r>
      <w:r w:rsidRPr="005C0683">
        <w:rPr>
          <w:rFonts w:ascii="Arial" w:hAnsi="Arial" w:cs="Arial"/>
          <w:sz w:val="22"/>
          <w:szCs w:val="22"/>
        </w:rPr>
        <w:t>, 2026 approving the following additional appropriations in excess of the budget of the current year.</w:t>
      </w:r>
    </w:p>
    <w:p w14:paraId="30AE010B" w14:textId="24C02E50" w:rsidR="008D402E" w:rsidRDefault="008D402E">
      <w:r>
        <w:t>Proposal 124:</w:t>
      </w:r>
    </w:p>
    <w:p w14:paraId="64D3DEA4" w14:textId="3418BBA4" w:rsidR="008D402E" w:rsidRPr="00ED7848" w:rsidRDefault="008D402E" w:rsidP="008D402E">
      <w:pPr>
        <w:jc w:val="center"/>
        <w:rPr>
          <w:u w:val="single"/>
        </w:rPr>
      </w:pPr>
      <w:r>
        <w:rPr>
          <w:u w:val="single"/>
        </w:rPr>
        <w:t>Marion County Recorder’s Office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0"/>
        <w:gridCol w:w="1259"/>
        <w:gridCol w:w="1124"/>
        <w:gridCol w:w="1274"/>
        <w:gridCol w:w="1319"/>
        <w:gridCol w:w="1035"/>
        <w:gridCol w:w="1229"/>
      </w:tblGrid>
      <w:tr w:rsidR="008D402E" w:rsidRPr="005C15CA" w14:paraId="1E672A9C" w14:textId="77777777" w:rsidTr="00E63D87">
        <w:trPr>
          <w:trHeight w:val="195"/>
        </w:trPr>
        <w:tc>
          <w:tcPr>
            <w:tcW w:w="2100" w:type="dxa"/>
            <w:tcMar>
              <w:left w:w="108" w:type="dxa"/>
              <w:right w:w="108" w:type="dxa"/>
            </w:tcMar>
          </w:tcPr>
          <w:p w14:paraId="34FC8F4F" w14:textId="77777777" w:rsidR="008D402E" w:rsidRPr="005C15CA" w:rsidRDefault="008D402E" w:rsidP="00E63D87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5C15CA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FUND</w:t>
            </w:r>
          </w:p>
        </w:tc>
        <w:tc>
          <w:tcPr>
            <w:tcW w:w="1259" w:type="dxa"/>
            <w:tcMar>
              <w:left w:w="108" w:type="dxa"/>
              <w:right w:w="108" w:type="dxa"/>
            </w:tcMar>
          </w:tcPr>
          <w:p w14:paraId="5812A855" w14:textId="77777777" w:rsidR="008D402E" w:rsidRPr="005C15CA" w:rsidRDefault="008D402E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5C15CA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1</w:t>
            </w:r>
          </w:p>
        </w:tc>
        <w:tc>
          <w:tcPr>
            <w:tcW w:w="1124" w:type="dxa"/>
            <w:tcMar>
              <w:left w:w="108" w:type="dxa"/>
              <w:right w:w="108" w:type="dxa"/>
            </w:tcMar>
          </w:tcPr>
          <w:p w14:paraId="5ED0AE87" w14:textId="77777777" w:rsidR="008D402E" w:rsidRPr="005C15CA" w:rsidRDefault="008D402E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5C15CA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2</w:t>
            </w:r>
          </w:p>
        </w:tc>
        <w:tc>
          <w:tcPr>
            <w:tcW w:w="1274" w:type="dxa"/>
            <w:tcMar>
              <w:left w:w="108" w:type="dxa"/>
              <w:right w:w="108" w:type="dxa"/>
            </w:tcMar>
          </w:tcPr>
          <w:p w14:paraId="06C44F3B" w14:textId="77777777" w:rsidR="008D402E" w:rsidRPr="005C15CA" w:rsidRDefault="008D402E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5C15CA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3</w:t>
            </w:r>
          </w:p>
        </w:tc>
        <w:tc>
          <w:tcPr>
            <w:tcW w:w="1319" w:type="dxa"/>
            <w:tcMar>
              <w:left w:w="108" w:type="dxa"/>
              <w:right w:w="108" w:type="dxa"/>
            </w:tcMar>
          </w:tcPr>
          <w:p w14:paraId="34204A46" w14:textId="77777777" w:rsidR="008D402E" w:rsidRPr="005C15CA" w:rsidRDefault="008D402E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5C15CA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4</w:t>
            </w:r>
          </w:p>
        </w:tc>
        <w:tc>
          <w:tcPr>
            <w:tcW w:w="1035" w:type="dxa"/>
            <w:tcMar>
              <w:left w:w="108" w:type="dxa"/>
              <w:right w:w="108" w:type="dxa"/>
            </w:tcMar>
          </w:tcPr>
          <w:p w14:paraId="55CE2FFA" w14:textId="77777777" w:rsidR="008D402E" w:rsidRPr="005C15CA" w:rsidRDefault="008D402E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5C15CA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CHAR 5</w:t>
            </w:r>
          </w:p>
        </w:tc>
        <w:tc>
          <w:tcPr>
            <w:tcW w:w="1229" w:type="dxa"/>
            <w:tcMar>
              <w:left w:w="108" w:type="dxa"/>
              <w:right w:w="108" w:type="dxa"/>
            </w:tcMar>
          </w:tcPr>
          <w:p w14:paraId="62136DC6" w14:textId="77777777" w:rsidR="008D402E" w:rsidRPr="005C15CA" w:rsidRDefault="008D402E" w:rsidP="00E63D87">
            <w:pPr>
              <w:tabs>
                <w:tab w:val="left" w:pos="1392"/>
                <w:tab w:val="right" w:pos="8040"/>
              </w:tabs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</w:pPr>
            <w:r w:rsidRPr="005C15CA">
              <w:rPr>
                <w:rFonts w:ascii="Arial" w:eastAsia="Arial" w:hAnsi="Arial" w:cs="Arial"/>
                <w:b/>
                <w:bCs/>
                <w:sz w:val="20"/>
                <w:szCs w:val="20"/>
                <w:u w:val="single"/>
              </w:rPr>
              <w:t>TOTAL</w:t>
            </w:r>
          </w:p>
        </w:tc>
      </w:tr>
      <w:tr w:rsidR="008D402E" w:rsidRPr="005C15CA" w14:paraId="6E146D48" w14:textId="77777777" w:rsidTr="00E63D87">
        <w:trPr>
          <w:trHeight w:val="480"/>
        </w:trPr>
        <w:tc>
          <w:tcPr>
            <w:tcW w:w="2100" w:type="dxa"/>
            <w:tcMar>
              <w:left w:w="108" w:type="dxa"/>
              <w:right w:w="108" w:type="dxa"/>
            </w:tcMar>
            <w:vAlign w:val="center"/>
          </w:tcPr>
          <w:p w14:paraId="76DA68CD" w14:textId="77777777" w:rsidR="008D402E" w:rsidRPr="005C15CA" w:rsidRDefault="008D402E" w:rsidP="00E63D87">
            <w:pPr>
              <w:spacing w:line="257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County Recorder’s Perpetuation</w:t>
            </w:r>
          </w:p>
        </w:tc>
        <w:tc>
          <w:tcPr>
            <w:tcW w:w="1259" w:type="dxa"/>
            <w:tcMar>
              <w:left w:w="108" w:type="dxa"/>
              <w:right w:w="108" w:type="dxa"/>
            </w:tcMar>
            <w:vAlign w:val="center"/>
          </w:tcPr>
          <w:p w14:paraId="33F38147" w14:textId="77777777" w:rsidR="008D402E" w:rsidRPr="005C15CA" w:rsidRDefault="008D402E" w:rsidP="00E63D8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124" w:type="dxa"/>
            <w:tcMar>
              <w:left w:w="108" w:type="dxa"/>
              <w:right w:w="108" w:type="dxa"/>
            </w:tcMar>
            <w:vAlign w:val="center"/>
          </w:tcPr>
          <w:p w14:paraId="1FB33D90" w14:textId="77777777" w:rsidR="008D402E" w:rsidRPr="005C15CA" w:rsidRDefault="008D402E" w:rsidP="00E63D8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74" w:type="dxa"/>
            <w:tcMar>
              <w:left w:w="108" w:type="dxa"/>
              <w:right w:w="108" w:type="dxa"/>
            </w:tcMar>
            <w:vAlign w:val="center"/>
          </w:tcPr>
          <w:p w14:paraId="3A4D7CB4" w14:textId="77777777" w:rsidR="008D402E" w:rsidRPr="005C15CA" w:rsidRDefault="008D402E" w:rsidP="00E63D87">
            <w:pPr>
              <w:spacing w:line="259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42,000</w:t>
            </w:r>
          </w:p>
        </w:tc>
        <w:tc>
          <w:tcPr>
            <w:tcW w:w="1319" w:type="dxa"/>
            <w:tcMar>
              <w:left w:w="108" w:type="dxa"/>
              <w:right w:w="108" w:type="dxa"/>
            </w:tcMar>
            <w:vAlign w:val="center"/>
          </w:tcPr>
          <w:p w14:paraId="49B5D27E" w14:textId="77777777" w:rsidR="008D402E" w:rsidRPr="005C15CA" w:rsidRDefault="008D402E" w:rsidP="00E63D87">
            <w:pPr>
              <w:spacing w:line="257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035" w:type="dxa"/>
            <w:tcMar>
              <w:left w:w="108" w:type="dxa"/>
              <w:right w:w="108" w:type="dxa"/>
            </w:tcMar>
            <w:vAlign w:val="center"/>
          </w:tcPr>
          <w:p w14:paraId="5F590217" w14:textId="77777777" w:rsidR="008D402E" w:rsidRPr="005C15CA" w:rsidRDefault="008D402E" w:rsidP="00E63D87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229" w:type="dxa"/>
            <w:tcMar>
              <w:left w:w="108" w:type="dxa"/>
              <w:right w:w="108" w:type="dxa"/>
            </w:tcMar>
            <w:vAlign w:val="center"/>
          </w:tcPr>
          <w:p w14:paraId="74B20FC8" w14:textId="77777777" w:rsidR="008D402E" w:rsidRPr="005C15CA" w:rsidRDefault="008D402E" w:rsidP="00E63D87">
            <w:pPr>
              <w:spacing w:line="257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42,000</w:t>
            </w:r>
          </w:p>
        </w:tc>
      </w:tr>
    </w:tbl>
    <w:p w14:paraId="0392DBD5" w14:textId="77777777" w:rsidR="008D402E" w:rsidRDefault="008D402E"/>
    <w:p w14:paraId="616888E2" w14:textId="1E6AD5A5" w:rsidR="006806C8" w:rsidRDefault="002A32FD">
      <w:r>
        <w:t>Proposal 1</w:t>
      </w:r>
      <w:r w:rsidR="00ED7848">
        <w:t>63</w:t>
      </w:r>
      <w:r>
        <w:t xml:space="preserve">: </w:t>
      </w:r>
    </w:p>
    <w:p w14:paraId="0BF282BF" w14:textId="1146095A" w:rsidR="00ED7848" w:rsidRPr="00ED7848" w:rsidRDefault="00ED7848" w:rsidP="00ED7848">
      <w:pPr>
        <w:jc w:val="center"/>
        <w:rPr>
          <w:u w:val="single"/>
        </w:rPr>
      </w:pPr>
      <w:r w:rsidRPr="00ED7848">
        <w:rPr>
          <w:u w:val="single"/>
        </w:rPr>
        <w:t>Marion County Information Services Agency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065"/>
        <w:gridCol w:w="1350"/>
        <w:gridCol w:w="1081"/>
        <w:gridCol w:w="1260"/>
        <w:gridCol w:w="1350"/>
        <w:gridCol w:w="1079"/>
        <w:gridCol w:w="1165"/>
      </w:tblGrid>
      <w:tr w:rsidR="00ED7848" w:rsidRPr="004760CD" w14:paraId="4497E36E" w14:textId="77777777" w:rsidTr="00E63D87">
        <w:tc>
          <w:tcPr>
            <w:tcW w:w="1104" w:type="pct"/>
          </w:tcPr>
          <w:p w14:paraId="4B1B6F0E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FUND</w:t>
            </w:r>
          </w:p>
        </w:tc>
        <w:tc>
          <w:tcPr>
            <w:tcW w:w="722" w:type="pct"/>
          </w:tcPr>
          <w:p w14:paraId="76804193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1</w:t>
            </w:r>
          </w:p>
        </w:tc>
        <w:tc>
          <w:tcPr>
            <w:tcW w:w="578" w:type="pct"/>
          </w:tcPr>
          <w:p w14:paraId="3160AE46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2</w:t>
            </w:r>
          </w:p>
        </w:tc>
        <w:tc>
          <w:tcPr>
            <w:tcW w:w="674" w:type="pct"/>
          </w:tcPr>
          <w:p w14:paraId="650A6F4C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3</w:t>
            </w:r>
          </w:p>
        </w:tc>
        <w:tc>
          <w:tcPr>
            <w:tcW w:w="722" w:type="pct"/>
          </w:tcPr>
          <w:p w14:paraId="5C5C9578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4</w:t>
            </w:r>
          </w:p>
        </w:tc>
        <w:tc>
          <w:tcPr>
            <w:tcW w:w="577" w:type="pct"/>
          </w:tcPr>
          <w:p w14:paraId="66DEF4C8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CHAR 5</w:t>
            </w:r>
          </w:p>
        </w:tc>
        <w:tc>
          <w:tcPr>
            <w:tcW w:w="623" w:type="pct"/>
          </w:tcPr>
          <w:p w14:paraId="126194D8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pPr>
            <w:r w:rsidRPr="004760CD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t>TOTAL</w:t>
            </w:r>
          </w:p>
        </w:tc>
      </w:tr>
      <w:tr w:rsidR="00ED7848" w:rsidRPr="004760CD" w14:paraId="12BB416B" w14:textId="77777777" w:rsidTr="00E63D87">
        <w:trPr>
          <w:trHeight w:val="377"/>
        </w:trPr>
        <w:tc>
          <w:tcPr>
            <w:tcW w:w="1104" w:type="pct"/>
            <w:vAlign w:val="center"/>
          </w:tcPr>
          <w:p w14:paraId="11FCDF4F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Information Services</w:t>
            </w:r>
          </w:p>
        </w:tc>
        <w:tc>
          <w:tcPr>
            <w:tcW w:w="722" w:type="pct"/>
            <w:vAlign w:val="center"/>
          </w:tcPr>
          <w:p w14:paraId="2D0FA634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578" w:type="pct"/>
            <w:vAlign w:val="center"/>
          </w:tcPr>
          <w:p w14:paraId="4C67DDD3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674" w:type="pct"/>
            <w:vAlign w:val="center"/>
          </w:tcPr>
          <w:p w14:paraId="47B5C5B0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8</w:t>
            </w:r>
            <w:r w:rsidRPr="004760CD">
              <w:rPr>
                <w:rFonts w:ascii="Arial" w:hAnsi="Arial" w:cs="Arial"/>
                <w:spacing w:val="-2"/>
                <w:sz w:val="20"/>
                <w:szCs w:val="20"/>
              </w:rPr>
              <w:t>00,000</w:t>
            </w:r>
          </w:p>
        </w:tc>
        <w:tc>
          <w:tcPr>
            <w:tcW w:w="722" w:type="pct"/>
            <w:vAlign w:val="center"/>
          </w:tcPr>
          <w:p w14:paraId="236DC935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577" w:type="pct"/>
            <w:vAlign w:val="center"/>
          </w:tcPr>
          <w:p w14:paraId="45CCA8AE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  <w:p w14:paraId="576FFE6A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</w:p>
        </w:tc>
        <w:tc>
          <w:tcPr>
            <w:tcW w:w="623" w:type="pct"/>
            <w:vAlign w:val="center"/>
          </w:tcPr>
          <w:p w14:paraId="7E80153A" w14:textId="77777777" w:rsidR="00ED7848" w:rsidRPr="004760CD" w:rsidRDefault="00ED7848" w:rsidP="00E63D87">
            <w:pPr>
              <w:tabs>
                <w:tab w:val="left" w:pos="1392"/>
                <w:tab w:val="right" w:pos="8040"/>
              </w:tabs>
              <w:suppressAutoHyphens/>
              <w:jc w:val="center"/>
              <w:rPr>
                <w:rFonts w:ascii="Arial" w:hAnsi="Arial" w:cs="Arial"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spacing w:val="-2"/>
                <w:sz w:val="20"/>
                <w:szCs w:val="20"/>
              </w:rPr>
              <w:t>8</w:t>
            </w:r>
            <w:r w:rsidRPr="004760CD">
              <w:rPr>
                <w:rFonts w:ascii="Arial" w:hAnsi="Arial" w:cs="Arial"/>
                <w:spacing w:val="-2"/>
                <w:sz w:val="20"/>
                <w:szCs w:val="20"/>
              </w:rPr>
              <w:t>00,000</w:t>
            </w:r>
          </w:p>
        </w:tc>
      </w:tr>
    </w:tbl>
    <w:p w14:paraId="1DFB1A44" w14:textId="77777777" w:rsidR="00ED7848" w:rsidRDefault="00ED7848" w:rsidP="0064633C"/>
    <w:sectPr w:rsidR="00ED7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209"/>
    <w:rsid w:val="002364F0"/>
    <w:rsid w:val="002A32FD"/>
    <w:rsid w:val="00301CFC"/>
    <w:rsid w:val="00356252"/>
    <w:rsid w:val="00453220"/>
    <w:rsid w:val="0064633C"/>
    <w:rsid w:val="006806C8"/>
    <w:rsid w:val="007377A4"/>
    <w:rsid w:val="007A79BF"/>
    <w:rsid w:val="007C10F0"/>
    <w:rsid w:val="008D402E"/>
    <w:rsid w:val="008D427A"/>
    <w:rsid w:val="00967209"/>
    <w:rsid w:val="00C362DA"/>
    <w:rsid w:val="00EA03E2"/>
    <w:rsid w:val="00ED7848"/>
    <w:rsid w:val="00F00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10761"/>
  <w15:chartTrackingRefBased/>
  <w15:docId w15:val="{2289EF2E-C107-4CDD-B846-0A4B7FDDE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79BF"/>
  </w:style>
  <w:style w:type="paragraph" w:styleId="Heading1">
    <w:name w:val="heading 1"/>
    <w:basedOn w:val="Normal"/>
    <w:next w:val="Normal"/>
    <w:link w:val="Heading1Char"/>
    <w:uiPriority w:val="9"/>
    <w:qFormat/>
    <w:rsid w:val="009672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2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2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2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2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2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2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2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2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2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2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2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2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2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2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2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2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2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2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2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2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2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2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2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2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2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2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2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209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7A7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79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79BF"/>
    <w:rPr>
      <w:sz w:val="20"/>
      <w:szCs w:val="20"/>
    </w:rPr>
  </w:style>
  <w:style w:type="table" w:styleId="TableGrid">
    <w:name w:val="Table Grid"/>
    <w:basedOn w:val="TableNormal"/>
    <w:uiPriority w:val="59"/>
    <w:rsid w:val="007A79B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2A32FD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</Words>
  <Characters>645</Characters>
  <Application>Microsoft Office Word</Application>
  <DocSecurity>0</DocSecurity>
  <Lines>5</Lines>
  <Paragraphs>1</Paragraphs>
  <ScaleCrop>false</ScaleCrop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Charles</dc:creator>
  <cp:keywords/>
  <dc:description/>
  <cp:lastModifiedBy>Wang, Celia</cp:lastModifiedBy>
  <cp:revision>7</cp:revision>
  <dcterms:created xsi:type="dcterms:W3CDTF">2026-06-01T20:57:00Z</dcterms:created>
  <dcterms:modified xsi:type="dcterms:W3CDTF">2026-06-04T19:20:00Z</dcterms:modified>
</cp:coreProperties>
</file>