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C57C" w14:textId="77777777" w:rsidR="00CD49CC" w:rsidRDefault="00CD49CC" w:rsidP="00CD49C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5"/>
        </w:tabs>
        <w:spacing w:line="237" w:lineRule="auto"/>
        <w:jc w:val="center"/>
        <w:rPr>
          <w:b/>
          <w:bCs/>
          <w:sz w:val="24"/>
          <w:szCs w:val="24"/>
        </w:rPr>
      </w:pPr>
      <w:r w:rsidRPr="00063AF2">
        <w:rPr>
          <w:b/>
          <w:bCs/>
          <w:sz w:val="24"/>
          <w:szCs w:val="24"/>
        </w:rPr>
        <w:t>NOTICE TO TAXPAYERS OF ADDITIONAL APPROPRIATIONS</w:t>
      </w:r>
    </w:p>
    <w:p w14:paraId="39143F1C" w14:textId="77777777" w:rsidR="00281B7B" w:rsidRPr="00063AF2" w:rsidRDefault="00281B7B" w:rsidP="00CD49C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5"/>
        </w:tabs>
        <w:spacing w:line="237" w:lineRule="auto"/>
        <w:jc w:val="center"/>
        <w:rPr>
          <w:b/>
          <w:bCs/>
          <w:sz w:val="24"/>
          <w:szCs w:val="24"/>
        </w:rPr>
      </w:pPr>
    </w:p>
    <w:p w14:paraId="34A0F133" w14:textId="6AC31A1D" w:rsidR="00231A9F" w:rsidRDefault="00CD49CC" w:rsidP="00CD49C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5"/>
        </w:tabs>
        <w:spacing w:line="237" w:lineRule="auto"/>
        <w:jc w:val="both"/>
        <w:rPr>
          <w:sz w:val="24"/>
          <w:szCs w:val="24"/>
        </w:rPr>
      </w:pPr>
      <w:r w:rsidRPr="00063AF2">
        <w:rPr>
          <w:sz w:val="24"/>
          <w:szCs w:val="24"/>
        </w:rPr>
        <w:t>Notice is hereby given</w:t>
      </w:r>
      <w:r w:rsidR="00CA3D50">
        <w:rPr>
          <w:sz w:val="24"/>
          <w:szCs w:val="24"/>
        </w:rPr>
        <w:t xml:space="preserve"> to</w:t>
      </w:r>
      <w:r w:rsidRPr="00063AF2">
        <w:rPr>
          <w:sz w:val="24"/>
          <w:szCs w:val="24"/>
        </w:rPr>
        <w:t xml:space="preserve"> the taxpayers of Vanderburgh County, Indiana that the proper legal officers of the Vanderburgh County Council will consider the following additional appropriations </w:t>
      </w:r>
      <w:r w:rsidR="00EA776B">
        <w:rPr>
          <w:sz w:val="24"/>
          <w:szCs w:val="24"/>
        </w:rPr>
        <w:t>above</w:t>
      </w:r>
      <w:r w:rsidRPr="00063AF2">
        <w:rPr>
          <w:sz w:val="24"/>
          <w:szCs w:val="24"/>
        </w:rPr>
        <w:t xml:space="preserve"> the budget for the current year at their regular meeting place in Room 301 of the Civic Center Complex, Evansville, Indiana at </w:t>
      </w:r>
      <w:r w:rsidR="00031D80">
        <w:rPr>
          <w:sz w:val="24"/>
          <w:szCs w:val="24"/>
        </w:rPr>
        <w:t>3</w:t>
      </w:r>
      <w:r w:rsidR="000E6AA5">
        <w:rPr>
          <w:sz w:val="24"/>
          <w:szCs w:val="24"/>
        </w:rPr>
        <w:t>:</w:t>
      </w:r>
      <w:r w:rsidR="00031D80">
        <w:rPr>
          <w:sz w:val="24"/>
          <w:szCs w:val="24"/>
        </w:rPr>
        <w:t>0</w:t>
      </w:r>
      <w:r w:rsidR="000E6AA5">
        <w:rPr>
          <w:sz w:val="24"/>
          <w:szCs w:val="24"/>
        </w:rPr>
        <w:t xml:space="preserve">0 </w:t>
      </w:r>
      <w:r w:rsidR="00031D80">
        <w:rPr>
          <w:sz w:val="24"/>
          <w:szCs w:val="24"/>
        </w:rPr>
        <w:t>p</w:t>
      </w:r>
      <w:r w:rsidR="007912BA">
        <w:rPr>
          <w:sz w:val="24"/>
          <w:szCs w:val="24"/>
        </w:rPr>
        <w:t>.</w:t>
      </w:r>
      <w:r w:rsidR="000E6AA5">
        <w:rPr>
          <w:sz w:val="24"/>
          <w:szCs w:val="24"/>
        </w:rPr>
        <w:t>m.</w:t>
      </w:r>
      <w:r w:rsidRPr="00063AF2">
        <w:rPr>
          <w:sz w:val="24"/>
          <w:szCs w:val="24"/>
        </w:rPr>
        <w:t xml:space="preserve"> </w:t>
      </w:r>
      <w:r w:rsidR="00A261EE">
        <w:rPr>
          <w:sz w:val="24"/>
          <w:szCs w:val="24"/>
        </w:rPr>
        <w:t xml:space="preserve">on </w:t>
      </w:r>
      <w:r w:rsidR="006C18CA">
        <w:rPr>
          <w:sz w:val="24"/>
          <w:szCs w:val="24"/>
        </w:rPr>
        <w:t>Wednesda</w:t>
      </w:r>
      <w:r w:rsidR="00A261EE">
        <w:rPr>
          <w:sz w:val="24"/>
          <w:szCs w:val="24"/>
        </w:rPr>
        <w:t>y</w:t>
      </w:r>
      <w:r w:rsidR="00121CF2">
        <w:rPr>
          <w:sz w:val="24"/>
          <w:szCs w:val="24"/>
        </w:rPr>
        <w:t xml:space="preserve">, </w:t>
      </w:r>
      <w:r w:rsidR="00A544D6">
        <w:rPr>
          <w:sz w:val="24"/>
          <w:szCs w:val="24"/>
        </w:rPr>
        <w:t>March 4,</w:t>
      </w:r>
      <w:r w:rsidR="00117727">
        <w:rPr>
          <w:sz w:val="24"/>
          <w:szCs w:val="24"/>
        </w:rPr>
        <w:t xml:space="preserve"> 2026</w:t>
      </w:r>
      <w:r w:rsidR="00127B33">
        <w:rPr>
          <w:sz w:val="24"/>
          <w:szCs w:val="24"/>
        </w:rPr>
        <w:t>.</w:t>
      </w:r>
    </w:p>
    <w:p w14:paraId="1D52127D" w14:textId="77777777" w:rsidR="00127B33" w:rsidRPr="00063AF2" w:rsidRDefault="00127B33" w:rsidP="00CD49CC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5"/>
        </w:tabs>
        <w:spacing w:line="237" w:lineRule="auto"/>
        <w:jc w:val="both"/>
        <w:rPr>
          <w:sz w:val="24"/>
          <w:szCs w:val="24"/>
        </w:rPr>
      </w:pPr>
    </w:p>
    <w:p w14:paraId="709BFA88" w14:textId="3A8BB725" w:rsidR="00617BF0" w:rsidRDefault="0008536B" w:rsidP="00281B7B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5"/>
        </w:tabs>
        <w:spacing w:line="237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Appropriation Request</w:t>
      </w:r>
    </w:p>
    <w:p w14:paraId="13DC0663" w14:textId="1513CAF4" w:rsidR="0001125A" w:rsidRDefault="001C1A7B" w:rsidP="00121CF2">
      <w:pPr>
        <w:tabs>
          <w:tab w:val="center" w:leader="dot" w:pos="9000"/>
        </w:tabs>
        <w:jc w:val="both"/>
        <w:rPr>
          <w:sz w:val="24"/>
          <w:szCs w:val="24"/>
        </w:rPr>
      </w:pPr>
      <w:r>
        <w:rPr>
          <w:sz w:val="24"/>
          <w:szCs w:val="24"/>
        </w:rPr>
        <w:t>Health Department</w:t>
      </w:r>
      <w:r w:rsidR="001E2D4A">
        <w:rPr>
          <w:sz w:val="24"/>
          <w:szCs w:val="24"/>
        </w:rPr>
        <w:t xml:space="preserve"> (</w:t>
      </w:r>
      <w:r w:rsidR="000E6AA5">
        <w:rPr>
          <w:sz w:val="24"/>
          <w:szCs w:val="24"/>
        </w:rPr>
        <w:t>Personal Services</w:t>
      </w:r>
      <w:r w:rsidR="001E2D4A">
        <w:rPr>
          <w:sz w:val="24"/>
          <w:szCs w:val="24"/>
        </w:rPr>
        <w:t>)</w:t>
      </w:r>
      <w:r w:rsidR="007C081E">
        <w:rPr>
          <w:sz w:val="24"/>
          <w:szCs w:val="24"/>
        </w:rPr>
        <w:tab/>
        <w:t>$</w:t>
      </w:r>
      <w:r>
        <w:rPr>
          <w:sz w:val="24"/>
          <w:szCs w:val="24"/>
        </w:rPr>
        <w:t>1</w:t>
      </w:r>
      <w:r w:rsidR="00117727">
        <w:rPr>
          <w:sz w:val="24"/>
          <w:szCs w:val="24"/>
        </w:rPr>
        <w:t>,</w:t>
      </w:r>
      <w:r>
        <w:rPr>
          <w:sz w:val="24"/>
          <w:szCs w:val="24"/>
        </w:rPr>
        <w:t>709</w:t>
      </w:r>
    </w:p>
    <w:p w14:paraId="7F642694" w14:textId="2CAC01E3" w:rsidR="008C1328" w:rsidRDefault="00117727" w:rsidP="00121CF2">
      <w:pPr>
        <w:tabs>
          <w:tab w:val="center" w:leader="dot" w:pos="9000"/>
        </w:tabs>
        <w:jc w:val="both"/>
        <w:rPr>
          <w:sz w:val="24"/>
          <w:szCs w:val="24"/>
        </w:rPr>
      </w:pPr>
      <w:r>
        <w:rPr>
          <w:sz w:val="24"/>
          <w:szCs w:val="24"/>
        </w:rPr>
        <w:t>Convention Center Operating Fund (Other Services</w:t>
      </w:r>
      <w:r w:rsidR="008C1328">
        <w:rPr>
          <w:sz w:val="24"/>
          <w:szCs w:val="24"/>
        </w:rPr>
        <w:t>)</w:t>
      </w:r>
      <w:r w:rsidR="008C1328">
        <w:rPr>
          <w:sz w:val="24"/>
          <w:szCs w:val="24"/>
        </w:rPr>
        <w:tab/>
        <w:t>$</w:t>
      </w:r>
      <w:r w:rsidR="00A544D6">
        <w:rPr>
          <w:sz w:val="24"/>
          <w:szCs w:val="24"/>
        </w:rPr>
        <w:t>100</w:t>
      </w:r>
      <w:r>
        <w:rPr>
          <w:sz w:val="24"/>
          <w:szCs w:val="24"/>
        </w:rPr>
        <w:t>,000</w:t>
      </w:r>
    </w:p>
    <w:p w14:paraId="3A7343D5" w14:textId="0BAB019C" w:rsidR="00A544D6" w:rsidRDefault="00A544D6" w:rsidP="00121CF2">
      <w:pPr>
        <w:tabs>
          <w:tab w:val="center" w:leader="dot" w:pos="9000"/>
        </w:tabs>
        <w:jc w:val="both"/>
        <w:rPr>
          <w:sz w:val="24"/>
          <w:szCs w:val="24"/>
        </w:rPr>
      </w:pPr>
      <w:r>
        <w:rPr>
          <w:sz w:val="24"/>
          <w:szCs w:val="24"/>
        </w:rPr>
        <w:t>Cumulative Bridge (Capital Outlay)</w:t>
      </w:r>
      <w:r>
        <w:rPr>
          <w:sz w:val="24"/>
          <w:szCs w:val="24"/>
        </w:rPr>
        <w:tab/>
        <w:t>$2,128</w:t>
      </w:r>
    </w:p>
    <w:p w14:paraId="7B840609" w14:textId="77777777" w:rsidR="008C1328" w:rsidRDefault="008C1328" w:rsidP="00121CF2">
      <w:pPr>
        <w:tabs>
          <w:tab w:val="center" w:leader="dot" w:pos="9000"/>
        </w:tabs>
        <w:jc w:val="both"/>
        <w:rPr>
          <w:sz w:val="24"/>
          <w:szCs w:val="24"/>
        </w:rPr>
      </w:pPr>
    </w:p>
    <w:p w14:paraId="5A102EFE" w14:textId="1F78FE74" w:rsidR="007912BA" w:rsidRDefault="007912BA" w:rsidP="008C1D97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5"/>
        </w:tabs>
        <w:jc w:val="center"/>
        <w:rPr>
          <w:b/>
          <w:bCs/>
          <w:sz w:val="24"/>
          <w:szCs w:val="24"/>
        </w:rPr>
      </w:pPr>
    </w:p>
    <w:p w14:paraId="753D222A" w14:textId="77777777" w:rsidR="00CD49CC" w:rsidRDefault="00CD49CC" w:rsidP="002B6852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5"/>
        </w:tabs>
        <w:spacing w:line="237" w:lineRule="auto"/>
        <w:jc w:val="both"/>
        <w:rPr>
          <w:sz w:val="24"/>
          <w:szCs w:val="24"/>
        </w:rPr>
      </w:pPr>
      <w:r w:rsidRPr="00063AF2">
        <w:rPr>
          <w:sz w:val="24"/>
          <w:szCs w:val="24"/>
        </w:rPr>
        <w:t>Taxpayers appearing at the meeting shall have a right to be</w:t>
      </w:r>
      <w:r>
        <w:rPr>
          <w:sz w:val="24"/>
          <w:szCs w:val="24"/>
        </w:rPr>
        <w:t xml:space="preserve"> </w:t>
      </w:r>
      <w:r w:rsidRPr="00063AF2">
        <w:rPr>
          <w:sz w:val="24"/>
          <w:szCs w:val="24"/>
        </w:rPr>
        <w:t>heard. The additional appropriations as finally made will be referred to the Department of Local Government Finance (Department).  The Department will make a written determination as to the sufficiency of funds to support the appropriations made within fifteen (15) days of receipt of a Certified Copy of the action taken.</w:t>
      </w:r>
    </w:p>
    <w:p w14:paraId="7EBE1797" w14:textId="77777777" w:rsidR="00AE304A" w:rsidRPr="00063AF2" w:rsidRDefault="00AE304A" w:rsidP="002B6852">
      <w:pPr>
        <w:widowControl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55"/>
        </w:tabs>
        <w:spacing w:line="237" w:lineRule="auto"/>
        <w:jc w:val="both"/>
        <w:rPr>
          <w:sz w:val="24"/>
          <w:szCs w:val="24"/>
        </w:rPr>
      </w:pPr>
    </w:p>
    <w:p w14:paraId="1A6429F4" w14:textId="408223D3" w:rsidR="004F42D0" w:rsidRDefault="00AE304A" w:rsidP="00CD49C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7" w:lineRule="auto"/>
        <w:jc w:val="both"/>
        <w:rPr>
          <w:sz w:val="24"/>
          <w:szCs w:val="24"/>
        </w:rPr>
      </w:pPr>
      <w:r>
        <w:rPr>
          <w:sz w:val="24"/>
          <w:szCs w:val="24"/>
        </w:rPr>
        <w:t>Theresa Bassemier, Auditor</w:t>
      </w:r>
    </w:p>
    <w:p w14:paraId="6BE21D85" w14:textId="4870827C" w:rsidR="00AE304A" w:rsidRDefault="00AE304A" w:rsidP="00CD49C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7" w:lineRule="auto"/>
        <w:jc w:val="both"/>
        <w:rPr>
          <w:sz w:val="24"/>
          <w:szCs w:val="24"/>
        </w:rPr>
      </w:pPr>
      <w:r>
        <w:rPr>
          <w:sz w:val="24"/>
          <w:szCs w:val="24"/>
        </w:rPr>
        <w:t>Vanderburgh County, Indiana</w:t>
      </w:r>
    </w:p>
    <w:p w14:paraId="03FE2451" w14:textId="77777777" w:rsidR="00AE304A" w:rsidRPr="00063AF2" w:rsidRDefault="00AE304A" w:rsidP="00CD49CC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7" w:lineRule="auto"/>
        <w:jc w:val="both"/>
        <w:rPr>
          <w:sz w:val="24"/>
          <w:szCs w:val="24"/>
        </w:rPr>
      </w:pPr>
    </w:p>
    <w:p w14:paraId="561E71A4" w14:textId="77777777" w:rsidR="007525E2" w:rsidRDefault="009066B0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5" w:lineRule="auto"/>
        <w:ind w:hanging="207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025DC7C" w14:textId="7608E673" w:rsidR="009066B0" w:rsidRDefault="007525E2">
      <w:pPr>
        <w:widowControl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35" w:lineRule="auto"/>
        <w:ind w:hanging="2070"/>
      </w:pPr>
      <w:r>
        <w:rPr>
          <w:rFonts w:ascii="Arial" w:hAnsi="Arial" w:cs="Arial"/>
          <w:b/>
          <w:bCs/>
        </w:rPr>
        <w:t>(Couri</w:t>
      </w:r>
      <w:r w:rsidR="009066B0">
        <w:rPr>
          <w:rFonts w:ascii="Arial" w:hAnsi="Arial" w:cs="Arial"/>
        </w:rPr>
        <w:tab/>
      </w:r>
      <w:r w:rsidR="009066B0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63AF2">
        <w:rPr>
          <w:b/>
          <w:bCs/>
          <w:i/>
          <w:iCs/>
          <w:sz w:val="24"/>
          <w:szCs w:val="24"/>
        </w:rPr>
        <w:t>(</w:t>
      </w:r>
      <w:r w:rsidR="00A544D6">
        <w:rPr>
          <w:b/>
          <w:bCs/>
          <w:i/>
          <w:iCs/>
          <w:sz w:val="24"/>
          <w:szCs w:val="24"/>
        </w:rPr>
        <w:t xml:space="preserve">DLGF </w:t>
      </w:r>
      <w:r w:rsidR="00A544D6" w:rsidRPr="00A544D6">
        <w:rPr>
          <w:b/>
          <w:bCs/>
          <w:i/>
          <w:iCs/>
          <w:sz w:val="24"/>
          <w:szCs w:val="24"/>
        </w:rPr>
        <w:t>BudgetNotices.in.gov</w:t>
      </w:r>
      <w:r w:rsidR="00A544D6">
        <w:rPr>
          <w:b/>
          <w:bCs/>
          <w:i/>
          <w:iCs/>
          <w:sz w:val="24"/>
          <w:szCs w:val="24"/>
        </w:rPr>
        <w:t xml:space="preserve"> February 13, 2026</w:t>
      </w:r>
      <w:r w:rsidRPr="00063AF2">
        <w:rPr>
          <w:b/>
          <w:bCs/>
          <w:i/>
          <w:iCs/>
          <w:sz w:val="24"/>
          <w:szCs w:val="24"/>
        </w:rPr>
        <w:t>)</w:t>
      </w:r>
    </w:p>
    <w:sectPr w:rsidR="009066B0">
      <w:type w:val="continuous"/>
      <w:pgSz w:w="12240" w:h="15840"/>
      <w:pgMar w:top="1440" w:right="1440" w:bottom="1440" w:left="144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/>
  <w:defaultTabStop w:val="720"/>
  <w:hyphenationZone w:val="182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Q0NDcyMTMyMzS3sDBU0lEKTi0uzszPAykwrAUAlLGF+iwAAAA="/>
  </w:docVars>
  <w:rsids>
    <w:rsidRoot w:val="001A48E6"/>
    <w:rsid w:val="00010D99"/>
    <w:rsid w:val="0001125A"/>
    <w:rsid w:val="000153A1"/>
    <w:rsid w:val="000159DA"/>
    <w:rsid w:val="00031D80"/>
    <w:rsid w:val="00045E65"/>
    <w:rsid w:val="000602EB"/>
    <w:rsid w:val="00063AF2"/>
    <w:rsid w:val="00064257"/>
    <w:rsid w:val="0007023D"/>
    <w:rsid w:val="00072291"/>
    <w:rsid w:val="00080D3A"/>
    <w:rsid w:val="0008173C"/>
    <w:rsid w:val="00083C89"/>
    <w:rsid w:val="0008536B"/>
    <w:rsid w:val="00086E0B"/>
    <w:rsid w:val="000B7059"/>
    <w:rsid w:val="000B751D"/>
    <w:rsid w:val="000C1FC6"/>
    <w:rsid w:val="000C4D96"/>
    <w:rsid w:val="000C5318"/>
    <w:rsid w:val="000D1DC8"/>
    <w:rsid w:val="000D592F"/>
    <w:rsid w:val="000E2395"/>
    <w:rsid w:val="000E6AA5"/>
    <w:rsid w:val="00103707"/>
    <w:rsid w:val="0011196B"/>
    <w:rsid w:val="00115291"/>
    <w:rsid w:val="00115654"/>
    <w:rsid w:val="00117727"/>
    <w:rsid w:val="00121CF2"/>
    <w:rsid w:val="0012299F"/>
    <w:rsid w:val="00127B33"/>
    <w:rsid w:val="001307C2"/>
    <w:rsid w:val="00130BB3"/>
    <w:rsid w:val="001328B1"/>
    <w:rsid w:val="0013516B"/>
    <w:rsid w:val="001372FA"/>
    <w:rsid w:val="00143FE7"/>
    <w:rsid w:val="00165780"/>
    <w:rsid w:val="001737E3"/>
    <w:rsid w:val="00175548"/>
    <w:rsid w:val="00185941"/>
    <w:rsid w:val="0019795E"/>
    <w:rsid w:val="001A28B9"/>
    <w:rsid w:val="001A2960"/>
    <w:rsid w:val="001A347B"/>
    <w:rsid w:val="001A48E6"/>
    <w:rsid w:val="001A4C58"/>
    <w:rsid w:val="001A6625"/>
    <w:rsid w:val="001B2320"/>
    <w:rsid w:val="001B345B"/>
    <w:rsid w:val="001C1A7B"/>
    <w:rsid w:val="001C715C"/>
    <w:rsid w:val="001C7EDA"/>
    <w:rsid w:val="001D53AA"/>
    <w:rsid w:val="001D7E31"/>
    <w:rsid w:val="001E2D4A"/>
    <w:rsid w:val="001E7204"/>
    <w:rsid w:val="001F07F4"/>
    <w:rsid w:val="001F0FBF"/>
    <w:rsid w:val="001F4521"/>
    <w:rsid w:val="00203F0D"/>
    <w:rsid w:val="00203FDA"/>
    <w:rsid w:val="00204520"/>
    <w:rsid w:val="002110B2"/>
    <w:rsid w:val="0021131D"/>
    <w:rsid w:val="002115B3"/>
    <w:rsid w:val="00226460"/>
    <w:rsid w:val="00231A9F"/>
    <w:rsid w:val="00236842"/>
    <w:rsid w:val="00240B51"/>
    <w:rsid w:val="00242394"/>
    <w:rsid w:val="00245603"/>
    <w:rsid w:val="00245FAF"/>
    <w:rsid w:val="00246D97"/>
    <w:rsid w:val="002506DF"/>
    <w:rsid w:val="00256CD0"/>
    <w:rsid w:val="00264303"/>
    <w:rsid w:val="00270DAF"/>
    <w:rsid w:val="00274BC0"/>
    <w:rsid w:val="00281B7B"/>
    <w:rsid w:val="002959F5"/>
    <w:rsid w:val="002A6749"/>
    <w:rsid w:val="002B6852"/>
    <w:rsid w:val="002C7D26"/>
    <w:rsid w:val="002D57EB"/>
    <w:rsid w:val="002D6474"/>
    <w:rsid w:val="002E0E47"/>
    <w:rsid w:val="002E1633"/>
    <w:rsid w:val="002E2C0A"/>
    <w:rsid w:val="0030203A"/>
    <w:rsid w:val="00315613"/>
    <w:rsid w:val="003157C5"/>
    <w:rsid w:val="003168EB"/>
    <w:rsid w:val="003252EE"/>
    <w:rsid w:val="00333BAB"/>
    <w:rsid w:val="00355D97"/>
    <w:rsid w:val="0036250A"/>
    <w:rsid w:val="00372F85"/>
    <w:rsid w:val="00384520"/>
    <w:rsid w:val="00390B67"/>
    <w:rsid w:val="00393CFF"/>
    <w:rsid w:val="003967C9"/>
    <w:rsid w:val="003B7A9D"/>
    <w:rsid w:val="003C5941"/>
    <w:rsid w:val="003C5A23"/>
    <w:rsid w:val="003C7043"/>
    <w:rsid w:val="003D093A"/>
    <w:rsid w:val="003D188B"/>
    <w:rsid w:val="003E010E"/>
    <w:rsid w:val="003E1E0F"/>
    <w:rsid w:val="003E4B62"/>
    <w:rsid w:val="003E581D"/>
    <w:rsid w:val="003E650F"/>
    <w:rsid w:val="003F4640"/>
    <w:rsid w:val="003F4758"/>
    <w:rsid w:val="003F6BD2"/>
    <w:rsid w:val="003F6DC2"/>
    <w:rsid w:val="00413BCE"/>
    <w:rsid w:val="00426743"/>
    <w:rsid w:val="0043287F"/>
    <w:rsid w:val="0044060B"/>
    <w:rsid w:val="00441FAC"/>
    <w:rsid w:val="0045140E"/>
    <w:rsid w:val="00455BDB"/>
    <w:rsid w:val="00460784"/>
    <w:rsid w:val="0046114D"/>
    <w:rsid w:val="00464BF5"/>
    <w:rsid w:val="00465BA2"/>
    <w:rsid w:val="0047326B"/>
    <w:rsid w:val="004757FF"/>
    <w:rsid w:val="00475FE2"/>
    <w:rsid w:val="00490A25"/>
    <w:rsid w:val="00491F1F"/>
    <w:rsid w:val="004928FA"/>
    <w:rsid w:val="00495FF8"/>
    <w:rsid w:val="004A3C45"/>
    <w:rsid w:val="004A412B"/>
    <w:rsid w:val="004C10FC"/>
    <w:rsid w:val="004C1C42"/>
    <w:rsid w:val="004D3A23"/>
    <w:rsid w:val="004F42D0"/>
    <w:rsid w:val="004F7FC2"/>
    <w:rsid w:val="00500CF7"/>
    <w:rsid w:val="00502409"/>
    <w:rsid w:val="00510F61"/>
    <w:rsid w:val="005115EC"/>
    <w:rsid w:val="00532CCA"/>
    <w:rsid w:val="00535AF8"/>
    <w:rsid w:val="005516EE"/>
    <w:rsid w:val="00552BD3"/>
    <w:rsid w:val="0055339F"/>
    <w:rsid w:val="00553C1E"/>
    <w:rsid w:val="005613EB"/>
    <w:rsid w:val="00563DAE"/>
    <w:rsid w:val="00571413"/>
    <w:rsid w:val="00573337"/>
    <w:rsid w:val="005733E4"/>
    <w:rsid w:val="0057628A"/>
    <w:rsid w:val="00577925"/>
    <w:rsid w:val="005908D0"/>
    <w:rsid w:val="00595B08"/>
    <w:rsid w:val="00596BA1"/>
    <w:rsid w:val="005A2BE3"/>
    <w:rsid w:val="005B1A7B"/>
    <w:rsid w:val="005B1E4F"/>
    <w:rsid w:val="005B3F55"/>
    <w:rsid w:val="005C4C71"/>
    <w:rsid w:val="005C526D"/>
    <w:rsid w:val="005D04F8"/>
    <w:rsid w:val="005D6A8B"/>
    <w:rsid w:val="005E6D25"/>
    <w:rsid w:val="005E753A"/>
    <w:rsid w:val="005F69A3"/>
    <w:rsid w:val="00600E0D"/>
    <w:rsid w:val="006012A3"/>
    <w:rsid w:val="0060292C"/>
    <w:rsid w:val="00615EA3"/>
    <w:rsid w:val="00617BF0"/>
    <w:rsid w:val="006213E7"/>
    <w:rsid w:val="00625B13"/>
    <w:rsid w:val="00627884"/>
    <w:rsid w:val="00627D99"/>
    <w:rsid w:val="006635A8"/>
    <w:rsid w:val="00667B61"/>
    <w:rsid w:val="00667C5C"/>
    <w:rsid w:val="00680F7F"/>
    <w:rsid w:val="006834AB"/>
    <w:rsid w:val="006902A1"/>
    <w:rsid w:val="00691AE8"/>
    <w:rsid w:val="006974A0"/>
    <w:rsid w:val="006A1623"/>
    <w:rsid w:val="006A4C2A"/>
    <w:rsid w:val="006A5C06"/>
    <w:rsid w:val="006C18CA"/>
    <w:rsid w:val="006C35EC"/>
    <w:rsid w:val="006C44ED"/>
    <w:rsid w:val="006C6D72"/>
    <w:rsid w:val="006E4D58"/>
    <w:rsid w:val="0070000F"/>
    <w:rsid w:val="007019F1"/>
    <w:rsid w:val="00701B49"/>
    <w:rsid w:val="0070503D"/>
    <w:rsid w:val="00706ED4"/>
    <w:rsid w:val="00715EA1"/>
    <w:rsid w:val="00716C65"/>
    <w:rsid w:val="00730F0A"/>
    <w:rsid w:val="007316B6"/>
    <w:rsid w:val="00731992"/>
    <w:rsid w:val="00732119"/>
    <w:rsid w:val="0073216D"/>
    <w:rsid w:val="0074083E"/>
    <w:rsid w:val="007440EA"/>
    <w:rsid w:val="00751390"/>
    <w:rsid w:val="007525E2"/>
    <w:rsid w:val="00754A9E"/>
    <w:rsid w:val="0076534C"/>
    <w:rsid w:val="007707D0"/>
    <w:rsid w:val="007912BA"/>
    <w:rsid w:val="0079368D"/>
    <w:rsid w:val="00793F03"/>
    <w:rsid w:val="00796B91"/>
    <w:rsid w:val="007B091A"/>
    <w:rsid w:val="007B2C21"/>
    <w:rsid w:val="007C081E"/>
    <w:rsid w:val="007C0DF5"/>
    <w:rsid w:val="007C5721"/>
    <w:rsid w:val="007C6844"/>
    <w:rsid w:val="007E0A14"/>
    <w:rsid w:val="007E4390"/>
    <w:rsid w:val="007E5D89"/>
    <w:rsid w:val="007F1DFD"/>
    <w:rsid w:val="008142A4"/>
    <w:rsid w:val="00815BE6"/>
    <w:rsid w:val="00820EA6"/>
    <w:rsid w:val="00825995"/>
    <w:rsid w:val="008272AF"/>
    <w:rsid w:val="0083707F"/>
    <w:rsid w:val="00840B0E"/>
    <w:rsid w:val="00845AE6"/>
    <w:rsid w:val="00851583"/>
    <w:rsid w:val="00852B47"/>
    <w:rsid w:val="00865A83"/>
    <w:rsid w:val="00874D52"/>
    <w:rsid w:val="008837F8"/>
    <w:rsid w:val="00886428"/>
    <w:rsid w:val="008879AC"/>
    <w:rsid w:val="00892498"/>
    <w:rsid w:val="008A15FC"/>
    <w:rsid w:val="008A5281"/>
    <w:rsid w:val="008B377A"/>
    <w:rsid w:val="008C0238"/>
    <w:rsid w:val="008C1328"/>
    <w:rsid w:val="008C1D97"/>
    <w:rsid w:val="008C6BAF"/>
    <w:rsid w:val="008D2BA0"/>
    <w:rsid w:val="008E2C60"/>
    <w:rsid w:val="008E5F21"/>
    <w:rsid w:val="008F2FDA"/>
    <w:rsid w:val="009066B0"/>
    <w:rsid w:val="00920F3C"/>
    <w:rsid w:val="00933DA8"/>
    <w:rsid w:val="00934B2E"/>
    <w:rsid w:val="00936E5E"/>
    <w:rsid w:val="00947DC6"/>
    <w:rsid w:val="00950B52"/>
    <w:rsid w:val="00952B32"/>
    <w:rsid w:val="00953A83"/>
    <w:rsid w:val="00953D52"/>
    <w:rsid w:val="00956731"/>
    <w:rsid w:val="00957EDC"/>
    <w:rsid w:val="00970702"/>
    <w:rsid w:val="00985370"/>
    <w:rsid w:val="00994571"/>
    <w:rsid w:val="009A0F91"/>
    <w:rsid w:val="009A3F2D"/>
    <w:rsid w:val="009A44D6"/>
    <w:rsid w:val="009A4BDE"/>
    <w:rsid w:val="009B51D2"/>
    <w:rsid w:val="009B77A7"/>
    <w:rsid w:val="009D4576"/>
    <w:rsid w:val="009F07AD"/>
    <w:rsid w:val="009F2542"/>
    <w:rsid w:val="00A16496"/>
    <w:rsid w:val="00A261EE"/>
    <w:rsid w:val="00A33F41"/>
    <w:rsid w:val="00A355DC"/>
    <w:rsid w:val="00A544D6"/>
    <w:rsid w:val="00A56241"/>
    <w:rsid w:val="00A60281"/>
    <w:rsid w:val="00A7361D"/>
    <w:rsid w:val="00A802B0"/>
    <w:rsid w:val="00A80A09"/>
    <w:rsid w:val="00A930D2"/>
    <w:rsid w:val="00A94B91"/>
    <w:rsid w:val="00AA1F03"/>
    <w:rsid w:val="00AB2AE2"/>
    <w:rsid w:val="00AB318D"/>
    <w:rsid w:val="00AC3ABD"/>
    <w:rsid w:val="00AD57AA"/>
    <w:rsid w:val="00AE304A"/>
    <w:rsid w:val="00AE799B"/>
    <w:rsid w:val="00B13F58"/>
    <w:rsid w:val="00B15DB4"/>
    <w:rsid w:val="00B25F78"/>
    <w:rsid w:val="00B34EA3"/>
    <w:rsid w:val="00B3659B"/>
    <w:rsid w:val="00B370DA"/>
    <w:rsid w:val="00B6120E"/>
    <w:rsid w:val="00B65171"/>
    <w:rsid w:val="00B6528E"/>
    <w:rsid w:val="00B85231"/>
    <w:rsid w:val="00B86A63"/>
    <w:rsid w:val="00BA700D"/>
    <w:rsid w:val="00BB4DF2"/>
    <w:rsid w:val="00BC78E3"/>
    <w:rsid w:val="00BC7CBA"/>
    <w:rsid w:val="00BE2D58"/>
    <w:rsid w:val="00BE35AD"/>
    <w:rsid w:val="00BF1780"/>
    <w:rsid w:val="00BF276E"/>
    <w:rsid w:val="00BF6AB9"/>
    <w:rsid w:val="00C028B5"/>
    <w:rsid w:val="00C0431A"/>
    <w:rsid w:val="00C04EA8"/>
    <w:rsid w:val="00C053EF"/>
    <w:rsid w:val="00C174CE"/>
    <w:rsid w:val="00C228A0"/>
    <w:rsid w:val="00C2736D"/>
    <w:rsid w:val="00C36531"/>
    <w:rsid w:val="00C43267"/>
    <w:rsid w:val="00C44D5D"/>
    <w:rsid w:val="00C53C59"/>
    <w:rsid w:val="00C61E65"/>
    <w:rsid w:val="00C67937"/>
    <w:rsid w:val="00C76994"/>
    <w:rsid w:val="00C963A9"/>
    <w:rsid w:val="00C972ED"/>
    <w:rsid w:val="00CA3D50"/>
    <w:rsid w:val="00CD49CC"/>
    <w:rsid w:val="00CD66E4"/>
    <w:rsid w:val="00CD7C06"/>
    <w:rsid w:val="00CE027B"/>
    <w:rsid w:val="00CF12B1"/>
    <w:rsid w:val="00D036AF"/>
    <w:rsid w:val="00D11DE3"/>
    <w:rsid w:val="00D12D64"/>
    <w:rsid w:val="00D35DAB"/>
    <w:rsid w:val="00D402A2"/>
    <w:rsid w:val="00D42A5D"/>
    <w:rsid w:val="00D44CED"/>
    <w:rsid w:val="00D453CB"/>
    <w:rsid w:val="00D47474"/>
    <w:rsid w:val="00D609E8"/>
    <w:rsid w:val="00D66498"/>
    <w:rsid w:val="00D90E8C"/>
    <w:rsid w:val="00D92CBC"/>
    <w:rsid w:val="00D958A9"/>
    <w:rsid w:val="00DB6326"/>
    <w:rsid w:val="00DC3DB7"/>
    <w:rsid w:val="00DC4778"/>
    <w:rsid w:val="00DF30A5"/>
    <w:rsid w:val="00DF6ACF"/>
    <w:rsid w:val="00E02E54"/>
    <w:rsid w:val="00E02F5C"/>
    <w:rsid w:val="00E125FA"/>
    <w:rsid w:val="00E131BB"/>
    <w:rsid w:val="00E24278"/>
    <w:rsid w:val="00E31807"/>
    <w:rsid w:val="00E655CE"/>
    <w:rsid w:val="00E66085"/>
    <w:rsid w:val="00E711A4"/>
    <w:rsid w:val="00E748E6"/>
    <w:rsid w:val="00E7607D"/>
    <w:rsid w:val="00E83472"/>
    <w:rsid w:val="00E9305C"/>
    <w:rsid w:val="00EA081C"/>
    <w:rsid w:val="00EA776B"/>
    <w:rsid w:val="00EC2FD1"/>
    <w:rsid w:val="00EC4E0D"/>
    <w:rsid w:val="00EC590C"/>
    <w:rsid w:val="00EC5E06"/>
    <w:rsid w:val="00EC768F"/>
    <w:rsid w:val="00ED7AAC"/>
    <w:rsid w:val="00EF3A7E"/>
    <w:rsid w:val="00F04680"/>
    <w:rsid w:val="00F14BB1"/>
    <w:rsid w:val="00F20A3C"/>
    <w:rsid w:val="00F24FA8"/>
    <w:rsid w:val="00F40783"/>
    <w:rsid w:val="00F427EB"/>
    <w:rsid w:val="00F64972"/>
    <w:rsid w:val="00F65CDD"/>
    <w:rsid w:val="00F70D1C"/>
    <w:rsid w:val="00F725D7"/>
    <w:rsid w:val="00F876AF"/>
    <w:rsid w:val="00FA1852"/>
    <w:rsid w:val="00FC15B9"/>
    <w:rsid w:val="00FD700B"/>
    <w:rsid w:val="00FE0A11"/>
    <w:rsid w:val="00FE6082"/>
    <w:rsid w:val="00FF2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6E27C6"/>
  <w14:defaultImageDpi w14:val="0"/>
  <w15:docId w15:val="{B1D01826-C5E7-40B3-9FB3-1CC9511E7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3">
    <w:name w:val="_53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52">
    <w:name w:val="_52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51">
    <w:name w:val="_51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/>
      <w:sz w:val="24"/>
      <w:szCs w:val="24"/>
    </w:rPr>
  </w:style>
  <w:style w:type="paragraph" w:customStyle="1" w:styleId="50">
    <w:name w:val="_50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/>
      <w:sz w:val="24"/>
      <w:szCs w:val="24"/>
    </w:rPr>
  </w:style>
  <w:style w:type="paragraph" w:customStyle="1" w:styleId="49">
    <w:name w:val="_49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/>
      <w:sz w:val="24"/>
      <w:szCs w:val="24"/>
    </w:rPr>
  </w:style>
  <w:style w:type="paragraph" w:customStyle="1" w:styleId="48">
    <w:name w:val="_48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/>
      <w:sz w:val="24"/>
      <w:szCs w:val="24"/>
    </w:rPr>
  </w:style>
  <w:style w:type="paragraph" w:customStyle="1" w:styleId="47">
    <w:name w:val="_47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/>
      <w:sz w:val="24"/>
      <w:szCs w:val="24"/>
    </w:rPr>
  </w:style>
  <w:style w:type="paragraph" w:customStyle="1" w:styleId="46">
    <w:name w:val="_46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/>
      <w:sz w:val="24"/>
      <w:szCs w:val="24"/>
    </w:rPr>
  </w:style>
  <w:style w:type="paragraph" w:customStyle="1" w:styleId="45">
    <w:name w:val="_45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/>
      <w:sz w:val="24"/>
      <w:szCs w:val="24"/>
    </w:rPr>
  </w:style>
  <w:style w:type="paragraph" w:customStyle="1" w:styleId="44">
    <w:name w:val="_44"/>
    <w:uiPriority w:val="99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43">
    <w:name w:val="_43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42">
    <w:name w:val="_42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/>
      <w:sz w:val="24"/>
      <w:szCs w:val="24"/>
    </w:rPr>
  </w:style>
  <w:style w:type="paragraph" w:customStyle="1" w:styleId="41">
    <w:name w:val="_41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/>
      <w:sz w:val="24"/>
      <w:szCs w:val="24"/>
    </w:rPr>
  </w:style>
  <w:style w:type="paragraph" w:customStyle="1" w:styleId="40">
    <w:name w:val="_40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/>
      <w:sz w:val="24"/>
      <w:szCs w:val="24"/>
    </w:rPr>
  </w:style>
  <w:style w:type="paragraph" w:customStyle="1" w:styleId="39">
    <w:name w:val="_39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/>
      <w:sz w:val="24"/>
      <w:szCs w:val="24"/>
    </w:rPr>
  </w:style>
  <w:style w:type="paragraph" w:customStyle="1" w:styleId="38">
    <w:name w:val="_38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_37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/>
      <w:sz w:val="24"/>
      <w:szCs w:val="24"/>
    </w:rPr>
  </w:style>
  <w:style w:type="paragraph" w:customStyle="1" w:styleId="36">
    <w:name w:val="_36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/>
      <w:sz w:val="24"/>
      <w:szCs w:val="24"/>
    </w:rPr>
  </w:style>
  <w:style w:type="paragraph" w:customStyle="1" w:styleId="35">
    <w:name w:val="_35"/>
    <w:uiPriority w:val="99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4">
    <w:name w:val="_34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33">
    <w:name w:val="_33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/>
      <w:sz w:val="24"/>
      <w:szCs w:val="24"/>
    </w:rPr>
  </w:style>
  <w:style w:type="paragraph" w:customStyle="1" w:styleId="32">
    <w:name w:val="_32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/>
      <w:sz w:val="24"/>
      <w:szCs w:val="24"/>
    </w:rPr>
  </w:style>
  <w:style w:type="paragraph" w:customStyle="1" w:styleId="31">
    <w:name w:val="_31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/>
      <w:sz w:val="24"/>
      <w:szCs w:val="24"/>
    </w:rPr>
  </w:style>
  <w:style w:type="paragraph" w:customStyle="1" w:styleId="30">
    <w:name w:val="_30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/>
      <w:sz w:val="24"/>
      <w:szCs w:val="24"/>
    </w:rPr>
  </w:style>
  <w:style w:type="paragraph" w:customStyle="1" w:styleId="29">
    <w:name w:val="_29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/>
      <w:sz w:val="24"/>
      <w:szCs w:val="24"/>
    </w:rPr>
  </w:style>
  <w:style w:type="paragraph" w:customStyle="1" w:styleId="28">
    <w:name w:val="_28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/>
      <w:sz w:val="24"/>
      <w:szCs w:val="24"/>
    </w:rPr>
  </w:style>
  <w:style w:type="paragraph" w:customStyle="1" w:styleId="27">
    <w:name w:val="_27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/>
      <w:sz w:val="24"/>
      <w:szCs w:val="24"/>
    </w:rPr>
  </w:style>
  <w:style w:type="character" w:customStyle="1" w:styleId="DefaultPar1">
    <w:name w:val="Default Par1"/>
    <w:uiPriority w:val="99"/>
  </w:style>
  <w:style w:type="paragraph" w:customStyle="1" w:styleId="26">
    <w:name w:val="_26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25">
    <w:name w:val="_25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24">
    <w:name w:val="_24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/>
      <w:sz w:val="24"/>
      <w:szCs w:val="24"/>
    </w:rPr>
  </w:style>
  <w:style w:type="paragraph" w:customStyle="1" w:styleId="23">
    <w:name w:val="_23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/>
      <w:sz w:val="24"/>
      <w:szCs w:val="24"/>
    </w:rPr>
  </w:style>
  <w:style w:type="paragraph" w:customStyle="1" w:styleId="22">
    <w:name w:val="_22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/>
      <w:sz w:val="24"/>
      <w:szCs w:val="24"/>
    </w:rPr>
  </w:style>
  <w:style w:type="paragraph" w:customStyle="1" w:styleId="21">
    <w:name w:val="_21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/>
      <w:sz w:val="24"/>
      <w:szCs w:val="24"/>
    </w:rPr>
  </w:style>
  <w:style w:type="paragraph" w:customStyle="1" w:styleId="20">
    <w:name w:val="_20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/>
      <w:sz w:val="24"/>
      <w:szCs w:val="24"/>
    </w:rPr>
  </w:style>
  <w:style w:type="paragraph" w:customStyle="1" w:styleId="19">
    <w:name w:val="_19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/>
      <w:sz w:val="24"/>
      <w:szCs w:val="24"/>
    </w:rPr>
  </w:style>
  <w:style w:type="paragraph" w:customStyle="1" w:styleId="18">
    <w:name w:val="_18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/>
      <w:sz w:val="24"/>
      <w:szCs w:val="24"/>
    </w:rPr>
  </w:style>
  <w:style w:type="paragraph" w:customStyle="1" w:styleId="17">
    <w:name w:val="_17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16">
    <w:name w:val="_16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15">
    <w:name w:val="_15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/>
      <w:sz w:val="24"/>
      <w:szCs w:val="24"/>
    </w:rPr>
  </w:style>
  <w:style w:type="paragraph" w:customStyle="1" w:styleId="14">
    <w:name w:val="_14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/>
      <w:sz w:val="24"/>
      <w:szCs w:val="24"/>
    </w:rPr>
  </w:style>
  <w:style w:type="paragraph" w:customStyle="1" w:styleId="13">
    <w:name w:val="_13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/>
      <w:sz w:val="24"/>
      <w:szCs w:val="24"/>
    </w:rPr>
  </w:style>
  <w:style w:type="paragraph" w:customStyle="1" w:styleId="12">
    <w:name w:val="_12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/>
      <w:sz w:val="24"/>
      <w:szCs w:val="24"/>
    </w:rPr>
  </w:style>
  <w:style w:type="paragraph" w:customStyle="1" w:styleId="11">
    <w:name w:val="_11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/>
      <w:sz w:val="24"/>
      <w:szCs w:val="24"/>
    </w:rPr>
  </w:style>
  <w:style w:type="paragraph" w:customStyle="1" w:styleId="10">
    <w:name w:val="_10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/>
      <w:sz w:val="24"/>
      <w:szCs w:val="24"/>
    </w:rPr>
  </w:style>
  <w:style w:type="paragraph" w:customStyle="1" w:styleId="9">
    <w:name w:val="_9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/>
      <w:sz w:val="24"/>
      <w:szCs w:val="24"/>
    </w:rPr>
  </w:style>
  <w:style w:type="paragraph" w:customStyle="1" w:styleId="8">
    <w:name w:val="_8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7">
    <w:name w:val="_7"/>
    <w:uiPriority w:val="99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1440" w:hanging="720"/>
      <w:jc w:val="both"/>
    </w:pPr>
    <w:rPr>
      <w:rFonts w:ascii="Times New Roman" w:hAnsi="Times New Roman"/>
      <w:sz w:val="24"/>
      <w:szCs w:val="24"/>
    </w:rPr>
  </w:style>
  <w:style w:type="paragraph" w:customStyle="1" w:styleId="6">
    <w:name w:val="_6"/>
    <w:uiPriority w:val="99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/>
      <w:sz w:val="24"/>
      <w:szCs w:val="24"/>
    </w:rPr>
  </w:style>
  <w:style w:type="paragraph" w:customStyle="1" w:styleId="5">
    <w:name w:val="_5"/>
    <w:uiPriority w:val="99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/>
      <w:sz w:val="24"/>
      <w:szCs w:val="24"/>
    </w:rPr>
  </w:style>
  <w:style w:type="paragraph" w:customStyle="1" w:styleId="4">
    <w:name w:val="_4"/>
    <w:uiPriority w:val="99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/>
      <w:sz w:val="24"/>
      <w:szCs w:val="24"/>
    </w:rPr>
  </w:style>
  <w:style w:type="paragraph" w:customStyle="1" w:styleId="3">
    <w:name w:val="_3"/>
    <w:uiPriority w:val="99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/>
      <w:sz w:val="24"/>
      <w:szCs w:val="24"/>
    </w:rPr>
  </w:style>
  <w:style w:type="paragraph" w:customStyle="1" w:styleId="2">
    <w:name w:val="_2"/>
    <w:uiPriority w:val="99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_1"/>
    <w:uiPriority w:val="99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/>
      <w:sz w:val="24"/>
      <w:szCs w:val="24"/>
    </w:rPr>
  </w:style>
  <w:style w:type="paragraph" w:customStyle="1" w:styleId="a">
    <w:name w:val="_"/>
    <w:uiPriority w:val="99"/>
    <w:pPr>
      <w:widowControl w:val="0"/>
      <w:tabs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after="0" w:line="240" w:lineRule="auto"/>
      <w:ind w:left="6480"/>
      <w:jc w:val="both"/>
    </w:pPr>
    <w:rPr>
      <w:rFonts w:ascii="Times New Roman" w:hAnsi="Times New Roman"/>
      <w:sz w:val="24"/>
      <w:szCs w:val="24"/>
    </w:rPr>
  </w:style>
  <w:style w:type="character" w:customStyle="1" w:styleId="DefaultPara">
    <w:name w:val="Default Para"/>
    <w:uiPriority w:val="99"/>
  </w:style>
  <w:style w:type="character" w:customStyle="1" w:styleId="footnoteref">
    <w:name w:val="footnote ref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211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0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5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930</Characters>
  <Application>Microsoft Office Word</Application>
  <DocSecurity>0</DocSecurity>
  <Lines>23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Glaser, Kathy</dc:creator>
  <cp:lastModifiedBy>Rutherford, Jamie R</cp:lastModifiedBy>
  <cp:revision>3</cp:revision>
  <cp:lastPrinted>2025-03-17T12:53:00Z</cp:lastPrinted>
  <dcterms:created xsi:type="dcterms:W3CDTF">2026-02-13T15:25:00Z</dcterms:created>
  <dcterms:modified xsi:type="dcterms:W3CDTF">2026-02-13T15:29:00Z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0aab412901231598252415e8feefa33ed7eaf9ebe0c00f319b62ae530ebb55f3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2024-01-16T16:01:56Z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f3c7146a-610c-4fe7-86d0-3e4647a01488</vt:lpwstr>
  </property>
  <property fmtid="{D5CDD505-2E9C-101B-9397-08002B2CF9AE}" pid="8" name="MSIP_Label_defa4170-0d19-0005-0004-bc88714345d2_ActionId">
    <vt:lpwstr>cc063807-7146-4aec-9faf-01794dfcf5b1</vt:lpwstr>
  </property>
  <property fmtid="{D5CDD505-2E9C-101B-9397-08002B2CF9AE}" pid="9" name="MSIP_Label_defa4170-0d19-0005-0004-bc88714345d2_ContentBits">
    <vt:lpwstr>0</vt:lpwstr>
  </property>
</Properties>
</file>