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0E569" w14:textId="77777777" w:rsidR="008C6E4A" w:rsidRDefault="008C6E4A" w:rsidP="008C6E4A">
      <w:pPr>
        <w:jc w:val="center"/>
      </w:pPr>
      <w:r>
        <w:t>NOTICE TO TAXPAYERS OF PUBLIC</w:t>
      </w:r>
    </w:p>
    <w:p w14:paraId="45FDAFE8" w14:textId="77777777" w:rsidR="00A8024D" w:rsidRDefault="008C6E4A" w:rsidP="00A8024D">
      <w:pPr>
        <w:jc w:val="center"/>
      </w:pPr>
      <w:r>
        <w:t>HEARING ON</w:t>
      </w:r>
      <w:r w:rsidR="00F27FA0">
        <w:t xml:space="preserve"> </w:t>
      </w:r>
      <w:r>
        <w:t>ADDITIONAL APPROPRIATION</w:t>
      </w:r>
      <w:r w:rsidR="008E2231">
        <w:t xml:space="preserve"> </w:t>
      </w:r>
    </w:p>
    <w:p w14:paraId="30522B0E" w14:textId="77777777" w:rsidR="008E2231" w:rsidRDefault="008E2231" w:rsidP="008C6E4A">
      <w:pPr>
        <w:jc w:val="center"/>
      </w:pPr>
    </w:p>
    <w:p w14:paraId="5B4A8569" w14:textId="29652E6D" w:rsidR="008C6E4A" w:rsidRDefault="008C6E4A" w:rsidP="008C6E4A">
      <w:pPr>
        <w:jc w:val="both"/>
      </w:pPr>
      <w:r>
        <w:tab/>
        <w:t>Notice is hereby given to taxpayers of</w:t>
      </w:r>
      <w:r w:rsidR="000551DE">
        <w:t xml:space="preserve"> Hamilton County</w:t>
      </w:r>
      <w:r>
        <w:t>, Indiana (</w:t>
      </w:r>
      <w:r w:rsidR="000551DE">
        <w:t xml:space="preserve">the </w:t>
      </w:r>
      <w:r w:rsidR="00FD0720">
        <w:t>“</w:t>
      </w:r>
      <w:r w:rsidR="000551DE">
        <w:t>County</w:t>
      </w:r>
      <w:r>
        <w:t>”)</w:t>
      </w:r>
      <w:r w:rsidR="008F1681">
        <w:t xml:space="preserve"> </w:t>
      </w:r>
      <w:r>
        <w:t xml:space="preserve">that the </w:t>
      </w:r>
      <w:r w:rsidR="000551DE">
        <w:t xml:space="preserve">County Council of the County </w:t>
      </w:r>
      <w:r w:rsidR="008E2231">
        <w:t>(the “</w:t>
      </w:r>
      <w:r w:rsidR="000551DE">
        <w:t>Council</w:t>
      </w:r>
      <w:r w:rsidR="008E2231">
        <w:t xml:space="preserve">”) </w:t>
      </w:r>
      <w:r>
        <w:t>will meet in</w:t>
      </w:r>
      <w:r w:rsidR="000551DE" w:rsidRPr="000551DE">
        <w:t xml:space="preserve"> </w:t>
      </w:r>
      <w:r w:rsidR="000551DE">
        <w:t>the Commissioner’s Courtroom of the Hamilton County Government and Judicial Center, 1 Hamilton County Square, Noblesville, Indiana 46060</w:t>
      </w:r>
      <w:r w:rsidR="008E2231">
        <w:t xml:space="preserve">, at </w:t>
      </w:r>
      <w:r w:rsidR="000551DE">
        <w:t>7</w:t>
      </w:r>
      <w:r w:rsidR="008E2231">
        <w:t>:</w:t>
      </w:r>
      <w:r w:rsidR="000551DE">
        <w:t>0</w:t>
      </w:r>
      <w:r w:rsidR="008E2231">
        <w:t xml:space="preserve">0 </w:t>
      </w:r>
      <w:r w:rsidR="00A8024D">
        <w:t>a</w:t>
      </w:r>
      <w:r w:rsidR="008E2231">
        <w:t>.m. (</w:t>
      </w:r>
      <w:r w:rsidR="00B51121">
        <w:t>local time</w:t>
      </w:r>
      <w:r w:rsidR="008E2231">
        <w:t>) on</w:t>
      </w:r>
      <w:r w:rsidR="006E3423">
        <w:t xml:space="preserve"> </w:t>
      </w:r>
      <w:r w:rsidR="000551DE">
        <w:t>June 3</w:t>
      </w:r>
      <w:r w:rsidR="008E2231">
        <w:t xml:space="preserve">, </w:t>
      </w:r>
      <w:r w:rsidR="00A8024D">
        <w:t>202</w:t>
      </w:r>
      <w:r w:rsidR="006E3423">
        <w:t>6</w:t>
      </w:r>
      <w:r w:rsidR="008E2231">
        <w:t xml:space="preserve"> </w:t>
      </w:r>
      <w:r>
        <w:t xml:space="preserve">to conduct </w:t>
      </w:r>
      <w:r w:rsidR="002631A1">
        <w:t>a</w:t>
      </w:r>
      <w:r>
        <w:t xml:space="preserve"> public hearing and consider </w:t>
      </w:r>
      <w:r w:rsidR="007E3E96">
        <w:t xml:space="preserve">the </w:t>
      </w:r>
      <w:r>
        <w:t>appropriation</w:t>
      </w:r>
      <w:r w:rsidR="002631A1">
        <w:t xml:space="preserve"> of funds</w:t>
      </w:r>
      <w:r>
        <w:t xml:space="preserve"> in an amount not to exceed $</w:t>
      </w:r>
      <w:r w:rsidR="000551DE">
        <w:t>30</w:t>
      </w:r>
      <w:r w:rsidR="005A710F">
        <w:t>,</w:t>
      </w:r>
      <w:r w:rsidR="000551DE">
        <w:t>0</w:t>
      </w:r>
      <w:r w:rsidR="005A710F">
        <w:t>00,000</w:t>
      </w:r>
      <w:r>
        <w:t xml:space="preserve"> </w:t>
      </w:r>
      <w:r w:rsidR="00A80D71">
        <w:t xml:space="preserve">from proceeds of </w:t>
      </w:r>
      <w:r w:rsidR="000551DE">
        <w:t xml:space="preserve">bridge improvement </w:t>
      </w:r>
      <w:r w:rsidR="00A80D71">
        <w:t xml:space="preserve">bonds </w:t>
      </w:r>
      <w:r w:rsidR="004973FD">
        <w:t xml:space="preserve">(“Bonds”) </w:t>
      </w:r>
      <w:r w:rsidR="00A80D71">
        <w:t>of the</w:t>
      </w:r>
      <w:r w:rsidR="000551DE">
        <w:t xml:space="preserve"> County</w:t>
      </w:r>
      <w:r w:rsidR="00703CD1">
        <w:t>, together with any investment earnings thereon,</w:t>
      </w:r>
      <w:r w:rsidR="00A80D71">
        <w:t xml:space="preserve"> </w:t>
      </w:r>
      <w:r>
        <w:t xml:space="preserve">to be applied on the costs of </w:t>
      </w:r>
      <w:r w:rsidR="000551DE">
        <w:t>the bridge improvement project at 146</w:t>
      </w:r>
      <w:r w:rsidR="000551DE" w:rsidRPr="00D9037C">
        <w:rPr>
          <w:vertAlign w:val="superscript"/>
        </w:rPr>
        <w:t>th</w:t>
      </w:r>
      <w:r w:rsidR="000551DE">
        <w:t xml:space="preserve"> Street and Hazel Dell Parkway, and incidental expenses in connection therewith, including the funding of a debt service reserve fund for the Bonds, if necessary, funding capitalized interest, if necessary, refunding bond anticipation notes, if any, and funding costs of issuance thereof</w:t>
      </w:r>
      <w:r>
        <w:t xml:space="preserve">.  </w:t>
      </w:r>
      <w:r w:rsidR="006E3423">
        <w:t>The Bonds will be payable</w:t>
      </w:r>
      <w:r w:rsidR="000551DE" w:rsidRPr="000551DE">
        <w:t xml:space="preserve"> </w:t>
      </w:r>
      <w:r w:rsidR="000551DE">
        <w:t xml:space="preserve">solely from </w:t>
      </w:r>
      <w:r w:rsidR="000551DE">
        <w:rPr>
          <w:rFonts w:eastAsiaTheme="minorHAnsi"/>
        </w:rPr>
        <w:t>the County’s revenues from its (i) Major Bridge Fund pursuant to IC 8-16-3.1, as amended, (ii) distributions from the Motor Vehicle Highway Account pursuant to IC 8-14-1, as amended and (iii) distributions from the Local Road and Street Account pursuant to IC 8-14-2, as amend, on a parity with the payment of the County’s Bridge Improvement Bonds, Series 2022 and Bridge Improvement Bonds, Series 2023</w:t>
      </w:r>
      <w:r w:rsidR="00703CD1">
        <w:t>.</w:t>
      </w:r>
    </w:p>
    <w:p w14:paraId="47C89D6D" w14:textId="77777777" w:rsidR="007B11F0" w:rsidRDefault="007B11F0" w:rsidP="008C6E4A">
      <w:pPr>
        <w:jc w:val="both"/>
      </w:pPr>
    </w:p>
    <w:p w14:paraId="6765781B" w14:textId="7CA1887C" w:rsidR="007B11F0" w:rsidRDefault="007B11F0" w:rsidP="008C6E4A">
      <w:pPr>
        <w:jc w:val="both"/>
      </w:pPr>
      <w:r>
        <w:tab/>
        <w:t>The name of the fund and account number of the affected fund are as follows:</w:t>
      </w:r>
    </w:p>
    <w:p w14:paraId="38BE5F73" w14:textId="77777777" w:rsidR="007B11F0" w:rsidRDefault="007B11F0" w:rsidP="008C6E4A">
      <w:pPr>
        <w:jc w:val="both"/>
      </w:pPr>
    </w:p>
    <w:p w14:paraId="630302A7" w14:textId="3DECAC65" w:rsidR="007B11F0" w:rsidRDefault="007B11F0" w:rsidP="008C6E4A">
      <w:pPr>
        <w:jc w:val="both"/>
      </w:pPr>
      <w:r>
        <w:tab/>
      </w:r>
      <w:r w:rsidR="000551DE">
        <w:t xml:space="preserve">Bridge </w:t>
      </w:r>
      <w:r w:rsidR="00724CD8">
        <w:t xml:space="preserve">Bond </w:t>
      </w:r>
      <w:r w:rsidR="00724CD8" w:rsidRPr="00EB5C3A">
        <w:rPr>
          <w:u w:val="single"/>
        </w:rPr>
        <w:t>#</w:t>
      </w:r>
      <w:r w:rsidR="007C472C" w:rsidRPr="00EB5C3A">
        <w:rPr>
          <w:u w:val="single"/>
        </w:rPr>
        <w:t xml:space="preserve"> 4828.0000 Hamilton County, Indiana, Bridge Improvement Project</w:t>
      </w:r>
      <w:r w:rsidR="00724CD8">
        <w:tab/>
      </w:r>
    </w:p>
    <w:p w14:paraId="54ECF85E" w14:textId="77777777" w:rsidR="00A80D71" w:rsidRDefault="00A80D71" w:rsidP="008C6E4A">
      <w:pPr>
        <w:jc w:val="both"/>
      </w:pPr>
    </w:p>
    <w:p w14:paraId="22010538" w14:textId="3405E7DF" w:rsidR="008C6E4A" w:rsidRDefault="008C6E4A" w:rsidP="008C6E4A">
      <w:pPr>
        <w:jc w:val="both"/>
      </w:pPr>
      <w:r>
        <w:tab/>
        <w:t xml:space="preserve">The foregoing appropriation </w:t>
      </w:r>
      <w:r w:rsidR="002631A1">
        <w:t>is</w:t>
      </w:r>
      <w:r>
        <w:t xml:space="preserve"> in addition to all appropriations provided for in </w:t>
      </w:r>
      <w:r w:rsidR="008F1681">
        <w:t xml:space="preserve">the existing budgets and levies.  Funds to cover said appropriation are to be provided from the proceeds of the Bonds (including investment earnings thereon).  </w:t>
      </w:r>
      <w:r>
        <w:t xml:space="preserve">Taxpayers of the </w:t>
      </w:r>
      <w:r w:rsidR="000551DE">
        <w:t xml:space="preserve">County </w:t>
      </w:r>
      <w:r>
        <w:t>appearing at the hearing shall have a right to be heard in respect of th</w:t>
      </w:r>
      <w:r w:rsidR="008F1681">
        <w:t>i</w:t>
      </w:r>
      <w:r>
        <w:t>s additional appropriation.</w:t>
      </w:r>
      <w:r w:rsidR="00707E1E">
        <w:t xml:space="preserve">  </w:t>
      </w:r>
      <w:r w:rsidR="00707E1E">
        <w:rPr>
          <w:rFonts w:eastAsiaTheme="minorHAnsi"/>
        </w:rPr>
        <w:t xml:space="preserve">    </w:t>
      </w:r>
      <w:r w:rsidR="000341DC">
        <w:t xml:space="preserve">    </w:t>
      </w:r>
    </w:p>
    <w:p w14:paraId="1C31EB5F" w14:textId="77777777" w:rsidR="008C6E4A" w:rsidRDefault="008C6E4A" w:rsidP="008C6E4A">
      <w:pPr>
        <w:jc w:val="both"/>
      </w:pPr>
    </w:p>
    <w:p w14:paraId="421F4D90" w14:textId="0606E84A" w:rsidR="008C6E4A" w:rsidRDefault="008C6E4A" w:rsidP="008C6E4A">
      <w:pPr>
        <w:jc w:val="both"/>
      </w:pPr>
      <w:r>
        <w:tab/>
        <w:t xml:space="preserve">Dated this </w:t>
      </w:r>
      <w:r w:rsidR="000551DE">
        <w:t>8</w:t>
      </w:r>
      <w:r w:rsidR="00B51121" w:rsidRPr="00B51121">
        <w:rPr>
          <w:vertAlign w:val="superscript"/>
        </w:rPr>
        <w:t>th</w:t>
      </w:r>
      <w:r w:rsidR="00B51121">
        <w:t xml:space="preserve"> </w:t>
      </w:r>
      <w:r>
        <w:t>day of</w:t>
      </w:r>
      <w:r w:rsidR="000551DE">
        <w:t xml:space="preserve"> </w:t>
      </w:r>
      <w:proofErr w:type="gramStart"/>
      <w:r w:rsidR="000551DE">
        <w:t>May</w:t>
      </w:r>
      <w:r>
        <w:t>,</w:t>
      </w:r>
      <w:proofErr w:type="gramEnd"/>
      <w:r>
        <w:t xml:space="preserve"> </w:t>
      </w:r>
      <w:r w:rsidR="00A8024D">
        <w:t>202</w:t>
      </w:r>
      <w:r w:rsidR="00CC6DE2">
        <w:t>6</w:t>
      </w:r>
      <w:r>
        <w:t>.</w:t>
      </w:r>
      <w:r w:rsidR="004F18AE">
        <w:t xml:space="preserve"> </w:t>
      </w:r>
    </w:p>
    <w:p w14:paraId="45EF740A" w14:textId="77777777" w:rsidR="008C6E4A" w:rsidRDefault="008C6E4A" w:rsidP="008C6E4A">
      <w:pPr>
        <w:jc w:val="both"/>
      </w:pPr>
    </w:p>
    <w:p w14:paraId="52061FDF" w14:textId="4C9B0AE3" w:rsidR="00B51121" w:rsidRDefault="004973FD" w:rsidP="000551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B51121">
        <w:tab/>
      </w:r>
      <w:r w:rsidR="00B51121">
        <w:tab/>
      </w:r>
      <w:r w:rsidR="000551DE">
        <w:t>Hamilton County, Indiana</w:t>
      </w:r>
    </w:p>
    <w:p w14:paraId="4E5C7AB0" w14:textId="500188D3" w:rsidR="008C6E4A" w:rsidRDefault="008C6E4A" w:rsidP="00B51121">
      <w:pPr>
        <w:jc w:val="both"/>
      </w:pPr>
    </w:p>
    <w:p w14:paraId="4CDB9A3D" w14:textId="77777777" w:rsidR="009867B3" w:rsidRDefault="009867B3"/>
    <w:sectPr w:rsidR="009867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B78E0" w14:textId="77777777" w:rsidR="00D550BE" w:rsidRDefault="00D550BE" w:rsidP="00D96DD5">
      <w:r>
        <w:separator/>
      </w:r>
    </w:p>
  </w:endnote>
  <w:endnote w:type="continuationSeparator" w:id="0">
    <w:p w14:paraId="22F33D6A" w14:textId="77777777" w:rsidR="00D550BE" w:rsidRDefault="00D550BE" w:rsidP="00D96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91D6F" w14:textId="77777777" w:rsidR="00D96DD5" w:rsidRDefault="00D96D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364F8" w14:textId="77777777" w:rsidR="00D96DD5" w:rsidRDefault="00D96D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0B0DA" w14:textId="77777777" w:rsidR="00D96DD5" w:rsidRDefault="00D96D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1DB39" w14:textId="77777777" w:rsidR="00D550BE" w:rsidRDefault="00D550BE" w:rsidP="00D96DD5">
      <w:r>
        <w:separator/>
      </w:r>
    </w:p>
  </w:footnote>
  <w:footnote w:type="continuationSeparator" w:id="0">
    <w:p w14:paraId="2213D661" w14:textId="77777777" w:rsidR="00D550BE" w:rsidRDefault="00D550BE" w:rsidP="00D96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1E499" w14:textId="77777777" w:rsidR="00D96DD5" w:rsidRDefault="00D96D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1EA59" w14:textId="77777777" w:rsidR="00D96DD5" w:rsidRDefault="00D96D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C4CF6" w14:textId="77777777" w:rsidR="00D96DD5" w:rsidRDefault="00D96D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E4A"/>
    <w:rsid w:val="000341DC"/>
    <w:rsid w:val="000551DE"/>
    <w:rsid w:val="000B68D8"/>
    <w:rsid w:val="000C3C20"/>
    <w:rsid w:val="00104BF0"/>
    <w:rsid w:val="001C133C"/>
    <w:rsid w:val="002449B3"/>
    <w:rsid w:val="002631A1"/>
    <w:rsid w:val="003E41DA"/>
    <w:rsid w:val="003F51FC"/>
    <w:rsid w:val="004973FD"/>
    <w:rsid w:val="004B1228"/>
    <w:rsid w:val="004F18AE"/>
    <w:rsid w:val="00510ACA"/>
    <w:rsid w:val="00545D86"/>
    <w:rsid w:val="005A710F"/>
    <w:rsid w:val="005D029D"/>
    <w:rsid w:val="005D3800"/>
    <w:rsid w:val="005E0D23"/>
    <w:rsid w:val="00651C78"/>
    <w:rsid w:val="006E3423"/>
    <w:rsid w:val="006F0825"/>
    <w:rsid w:val="00703CD1"/>
    <w:rsid w:val="00707E1E"/>
    <w:rsid w:val="00724CD8"/>
    <w:rsid w:val="007308CA"/>
    <w:rsid w:val="007474D2"/>
    <w:rsid w:val="00796782"/>
    <w:rsid w:val="007A0BD1"/>
    <w:rsid w:val="007B11F0"/>
    <w:rsid w:val="007C472C"/>
    <w:rsid w:val="007E3E96"/>
    <w:rsid w:val="008C6E4A"/>
    <w:rsid w:val="008E2231"/>
    <w:rsid w:val="008F1681"/>
    <w:rsid w:val="009867B3"/>
    <w:rsid w:val="00A35DD3"/>
    <w:rsid w:val="00A8024D"/>
    <w:rsid w:val="00A80D71"/>
    <w:rsid w:val="00B51121"/>
    <w:rsid w:val="00BF1905"/>
    <w:rsid w:val="00C12A8A"/>
    <w:rsid w:val="00CC6DE2"/>
    <w:rsid w:val="00D51F2D"/>
    <w:rsid w:val="00D550BE"/>
    <w:rsid w:val="00D96DD5"/>
    <w:rsid w:val="00DD394D"/>
    <w:rsid w:val="00EB5C3A"/>
    <w:rsid w:val="00F2070A"/>
    <w:rsid w:val="00F27FA0"/>
    <w:rsid w:val="00F8469F"/>
    <w:rsid w:val="00FA591E"/>
    <w:rsid w:val="00FD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A3E61"/>
  <w15:docId w15:val="{F8438A6D-7434-42BF-A580-0C89E1A2B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E4A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6D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6DD5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D96D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6DD5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1706</Characters>
  <Application>Microsoft Office Word</Application>
  <DocSecurity>0</DocSecurity>
  <Lines>34</Lines>
  <Paragraphs>9</Paragraphs>
  <ScaleCrop>false</ScaleCrop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Clevenger</dc:creator>
  <cp:lastModifiedBy>Todd Clevenger</cp:lastModifiedBy>
  <cp:revision>3</cp:revision>
  <dcterms:created xsi:type="dcterms:W3CDTF">2026-05-08T16:19:00Z</dcterms:created>
  <dcterms:modified xsi:type="dcterms:W3CDTF">2026-05-08T16:29:00Z</dcterms:modified>
</cp:coreProperties>
</file>