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73E0B" w14:textId="77777777" w:rsidR="00816DD2" w:rsidRPr="00EA1109" w:rsidRDefault="00816DD2" w:rsidP="00816DD2">
      <w:pPr>
        <w:spacing w:after="0" w:line="240" w:lineRule="auto"/>
        <w:ind w:left="1440" w:firstLine="720"/>
        <w:rPr>
          <w:rFonts w:ascii="Times New Roman" w:eastAsia="Times New Roman" w:hAnsi="Times New Roman" w:cs="Times New Roman"/>
          <w:b/>
          <w:sz w:val="18"/>
          <w:szCs w:val="18"/>
        </w:rPr>
      </w:pPr>
      <w:r w:rsidRPr="00EA1109">
        <w:rPr>
          <w:rFonts w:ascii="Times New Roman" w:eastAsia="Times New Roman" w:hAnsi="Times New Roman" w:cs="Times New Roman"/>
          <w:b/>
          <w:sz w:val="18"/>
          <w:szCs w:val="18"/>
        </w:rPr>
        <w:t>NOTICE TO TAXPAYERS OF ADDITIONAL APPROPRIATIONS</w:t>
      </w:r>
    </w:p>
    <w:p w14:paraId="70D14AFA" w14:textId="1D5ECBF8" w:rsidR="005747A3" w:rsidRDefault="00816DD2" w:rsidP="00644336">
      <w:pPr>
        <w:spacing w:after="0" w:line="240" w:lineRule="auto"/>
        <w:rPr>
          <w:rFonts w:ascii="Times New Roman" w:eastAsia="Times New Roman" w:hAnsi="Times New Roman" w:cs="Times New Roman"/>
          <w:sz w:val="16"/>
          <w:szCs w:val="16"/>
        </w:rPr>
      </w:pPr>
      <w:r w:rsidRPr="00EA1109">
        <w:rPr>
          <w:rFonts w:ascii="Times New Roman" w:eastAsia="Times New Roman" w:hAnsi="Times New Roman" w:cs="Times New Roman"/>
          <w:b/>
          <w:sz w:val="18"/>
          <w:szCs w:val="18"/>
        </w:rPr>
        <w:tab/>
      </w:r>
      <w:r w:rsidRPr="008B6817">
        <w:rPr>
          <w:rFonts w:ascii="Times New Roman" w:eastAsia="Times New Roman" w:hAnsi="Times New Roman" w:cs="Times New Roman"/>
          <w:sz w:val="16"/>
          <w:szCs w:val="16"/>
        </w:rPr>
        <w:t xml:space="preserve">Notice is hereby given to the taxpayers of Clark County, Indiana that the County Council of said county will meet in the Meeting Chambers of 300 Corporate Dr, Jeffersonville, Indiana, on </w:t>
      </w:r>
      <w:r w:rsidR="009439CE">
        <w:rPr>
          <w:rFonts w:ascii="Times New Roman" w:eastAsia="Times New Roman" w:hAnsi="Times New Roman" w:cs="Times New Roman"/>
          <w:sz w:val="16"/>
          <w:szCs w:val="16"/>
        </w:rPr>
        <w:t>February 9</w:t>
      </w:r>
      <w:r w:rsidR="00393E76">
        <w:rPr>
          <w:rFonts w:ascii="Times New Roman" w:eastAsia="Times New Roman" w:hAnsi="Times New Roman" w:cs="Times New Roman"/>
          <w:sz w:val="16"/>
          <w:szCs w:val="16"/>
        </w:rPr>
        <w:t xml:space="preserve">, </w:t>
      </w:r>
      <w:proofErr w:type="gramStart"/>
      <w:r w:rsidR="00393E76">
        <w:rPr>
          <w:rFonts w:ascii="Times New Roman" w:eastAsia="Times New Roman" w:hAnsi="Times New Roman" w:cs="Times New Roman"/>
          <w:sz w:val="16"/>
          <w:szCs w:val="16"/>
        </w:rPr>
        <w:t xml:space="preserve">2026 </w:t>
      </w:r>
      <w:r w:rsidR="00954DF5">
        <w:rPr>
          <w:rFonts w:ascii="Times New Roman" w:eastAsia="Times New Roman" w:hAnsi="Times New Roman" w:cs="Times New Roman"/>
          <w:sz w:val="16"/>
          <w:szCs w:val="16"/>
        </w:rPr>
        <w:t>,</w:t>
      </w:r>
      <w:proofErr w:type="gramEnd"/>
      <w:r w:rsidRPr="008B6817">
        <w:rPr>
          <w:rFonts w:ascii="Times New Roman" w:eastAsia="Times New Roman" w:hAnsi="Times New Roman" w:cs="Times New Roman"/>
          <w:sz w:val="16"/>
          <w:szCs w:val="16"/>
        </w:rPr>
        <w:t xml:space="preserve"> at 6:00 p.m. to consider the following additional appropriations </w:t>
      </w:r>
      <w:proofErr w:type="gramStart"/>
      <w:r w:rsidRPr="008B6817">
        <w:rPr>
          <w:rFonts w:ascii="Times New Roman" w:eastAsia="Times New Roman" w:hAnsi="Times New Roman" w:cs="Times New Roman"/>
          <w:sz w:val="16"/>
          <w:szCs w:val="16"/>
        </w:rPr>
        <w:t>in excess of</w:t>
      </w:r>
      <w:proofErr w:type="gramEnd"/>
      <w:r w:rsidRPr="008B6817">
        <w:rPr>
          <w:rFonts w:ascii="Times New Roman" w:eastAsia="Times New Roman" w:hAnsi="Times New Roman" w:cs="Times New Roman"/>
          <w:sz w:val="16"/>
          <w:szCs w:val="16"/>
        </w:rPr>
        <w:t xml:space="preserve"> the budget for the current year.</w:t>
      </w:r>
      <w:r w:rsidR="00C53A93">
        <w:rPr>
          <w:rFonts w:ascii="Times New Roman" w:eastAsia="Times New Roman" w:hAnsi="Times New Roman" w:cs="Times New Roman"/>
          <w:sz w:val="16"/>
          <w:szCs w:val="16"/>
        </w:rPr>
        <w:t xml:space="preserve"> </w:t>
      </w:r>
    </w:p>
    <w:p w14:paraId="1B70F891" w14:textId="77777777" w:rsidR="00724122" w:rsidRDefault="00724122" w:rsidP="00724122">
      <w:pPr>
        <w:spacing w:after="0" w:line="240" w:lineRule="auto"/>
        <w:jc w:val="both"/>
        <w:rPr>
          <w:rFonts w:ascii="Times New Roman" w:eastAsia="Times New Roman" w:hAnsi="Times New Roman" w:cs="Times New Roman"/>
          <w:sz w:val="16"/>
          <w:szCs w:val="16"/>
        </w:rPr>
      </w:pPr>
    </w:p>
    <w:p w14:paraId="4CDF6329" w14:textId="77777777" w:rsidR="00126292" w:rsidRPr="00126292" w:rsidRDefault="00126292" w:rsidP="00126292">
      <w:pPr>
        <w:spacing w:after="0" w:line="240" w:lineRule="auto"/>
        <w:jc w:val="both"/>
        <w:rPr>
          <w:rFonts w:ascii="Times New Roman" w:eastAsia="Times New Roman" w:hAnsi="Times New Roman" w:cs="Times New Roman"/>
          <w:b/>
          <w:bCs/>
          <w:sz w:val="16"/>
          <w:szCs w:val="16"/>
        </w:rPr>
      </w:pPr>
      <w:r w:rsidRPr="00126292">
        <w:rPr>
          <w:rFonts w:ascii="Times New Roman" w:eastAsia="Times New Roman" w:hAnsi="Times New Roman" w:cs="Times New Roman"/>
          <w:b/>
          <w:bCs/>
          <w:sz w:val="16"/>
          <w:szCs w:val="16"/>
        </w:rPr>
        <w:t>County General</w:t>
      </w:r>
      <w:r w:rsidRPr="00126292">
        <w:rPr>
          <w:rFonts w:ascii="Times New Roman" w:eastAsia="Times New Roman" w:hAnsi="Times New Roman" w:cs="Times New Roman"/>
          <w:b/>
          <w:bCs/>
          <w:sz w:val="16"/>
          <w:szCs w:val="16"/>
        </w:rPr>
        <w:tab/>
      </w:r>
    </w:p>
    <w:p w14:paraId="30EBF2BD" w14:textId="0E2EB4AA" w:rsidR="00126292" w:rsidRPr="00126292" w:rsidRDefault="00126292" w:rsidP="0090007F">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8F1E0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$12,275.70</w:t>
      </w:r>
    </w:p>
    <w:p w14:paraId="66CC0424" w14:textId="4052422B"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County General Total</w:t>
      </w:r>
      <w:r w:rsidRPr="00126292">
        <w:rPr>
          <w:rFonts w:ascii="Times New Roman" w:eastAsia="Times New Roman" w:hAnsi="Times New Roman" w:cs="Times New Roman"/>
          <w:sz w:val="16"/>
          <w:szCs w:val="16"/>
        </w:rPr>
        <w:tab/>
        <w:t>$12,275.70</w:t>
      </w:r>
    </w:p>
    <w:p w14:paraId="3BC7BDDB" w14:textId="77777777" w:rsidR="00126292" w:rsidRPr="00126292" w:rsidRDefault="00126292" w:rsidP="00126292">
      <w:pPr>
        <w:spacing w:after="0" w:line="240" w:lineRule="auto"/>
        <w:jc w:val="both"/>
        <w:rPr>
          <w:rFonts w:ascii="Times New Roman" w:eastAsia="Times New Roman" w:hAnsi="Times New Roman" w:cs="Times New Roman"/>
          <w:b/>
          <w:bCs/>
          <w:sz w:val="16"/>
          <w:szCs w:val="16"/>
        </w:rPr>
      </w:pPr>
      <w:r w:rsidRPr="00126292">
        <w:rPr>
          <w:rFonts w:ascii="Times New Roman" w:eastAsia="Times New Roman" w:hAnsi="Times New Roman" w:cs="Times New Roman"/>
          <w:b/>
          <w:bCs/>
          <w:sz w:val="16"/>
          <w:szCs w:val="16"/>
        </w:rPr>
        <w:t>Opioid Restricted Funds</w:t>
      </w:r>
      <w:r w:rsidRPr="00126292">
        <w:rPr>
          <w:rFonts w:ascii="Times New Roman" w:eastAsia="Times New Roman" w:hAnsi="Times New Roman" w:cs="Times New Roman"/>
          <w:b/>
          <w:bCs/>
          <w:sz w:val="16"/>
          <w:szCs w:val="16"/>
        </w:rPr>
        <w:tab/>
      </w:r>
    </w:p>
    <w:p w14:paraId="78CB6029" w14:textId="6ED3C7D7"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$65,921.29</w:t>
      </w:r>
    </w:p>
    <w:p w14:paraId="2D34EA6D" w14:textId="04F782D5"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Opioid Restricted Funds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$65,921.29</w:t>
      </w:r>
    </w:p>
    <w:p w14:paraId="62120FDE" w14:textId="77777777" w:rsidR="00126292" w:rsidRPr="00126292" w:rsidRDefault="00126292" w:rsidP="00126292">
      <w:pPr>
        <w:spacing w:after="0" w:line="240" w:lineRule="auto"/>
        <w:jc w:val="both"/>
        <w:rPr>
          <w:rFonts w:ascii="Times New Roman" w:eastAsia="Times New Roman" w:hAnsi="Times New Roman" w:cs="Times New Roman"/>
          <w:b/>
          <w:bCs/>
          <w:sz w:val="16"/>
          <w:szCs w:val="16"/>
        </w:rPr>
      </w:pPr>
      <w:r w:rsidRPr="00126292">
        <w:rPr>
          <w:rFonts w:ascii="Times New Roman" w:eastAsia="Times New Roman" w:hAnsi="Times New Roman" w:cs="Times New Roman"/>
          <w:b/>
          <w:bCs/>
          <w:sz w:val="16"/>
          <w:szCs w:val="16"/>
        </w:rPr>
        <w:t>SPDSF</w:t>
      </w:r>
      <w:r w:rsidRPr="00126292">
        <w:rPr>
          <w:rFonts w:ascii="Times New Roman" w:eastAsia="Times New Roman" w:hAnsi="Times New Roman" w:cs="Times New Roman"/>
          <w:b/>
          <w:bCs/>
          <w:sz w:val="16"/>
          <w:szCs w:val="16"/>
        </w:rPr>
        <w:tab/>
      </w:r>
    </w:p>
    <w:p w14:paraId="69F7A14C" w14:textId="374BD092"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$306,363.74</w:t>
      </w:r>
    </w:p>
    <w:p w14:paraId="5BF3BECB" w14:textId="2FD7DE6C"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Other Services &amp; Charges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$140,000.00</w:t>
      </w:r>
    </w:p>
    <w:p w14:paraId="30EB57F3" w14:textId="54134C0F"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Supplies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$30,000.00</w:t>
      </w:r>
    </w:p>
    <w:p w14:paraId="4F99D5D3" w14:textId="23A96843"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Capital Outlays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$5,000.00</w:t>
      </w:r>
    </w:p>
    <w:p w14:paraId="5BACE39B" w14:textId="0188B814"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SPDSF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$481,363.74</w:t>
      </w:r>
    </w:p>
    <w:p w14:paraId="12A496FD" w14:textId="77777777" w:rsidR="00126292" w:rsidRPr="00126292" w:rsidRDefault="00126292" w:rsidP="00126292">
      <w:pPr>
        <w:spacing w:after="0" w:line="240" w:lineRule="auto"/>
        <w:jc w:val="both"/>
        <w:rPr>
          <w:rFonts w:ascii="Times New Roman" w:eastAsia="Times New Roman" w:hAnsi="Times New Roman" w:cs="Times New Roman"/>
          <w:b/>
          <w:bCs/>
          <w:sz w:val="16"/>
          <w:szCs w:val="16"/>
        </w:rPr>
      </w:pPr>
      <w:r w:rsidRPr="00126292">
        <w:rPr>
          <w:rFonts w:ascii="Times New Roman" w:eastAsia="Times New Roman" w:hAnsi="Times New Roman" w:cs="Times New Roman"/>
          <w:b/>
          <w:bCs/>
          <w:sz w:val="16"/>
          <w:szCs w:val="16"/>
        </w:rPr>
        <w:t>Community Corrections Program2</w:t>
      </w:r>
      <w:r w:rsidRPr="00126292">
        <w:rPr>
          <w:rFonts w:ascii="Times New Roman" w:eastAsia="Times New Roman" w:hAnsi="Times New Roman" w:cs="Times New Roman"/>
          <w:b/>
          <w:bCs/>
          <w:sz w:val="16"/>
          <w:szCs w:val="16"/>
        </w:rPr>
        <w:tab/>
      </w:r>
    </w:p>
    <w:p w14:paraId="4F412E0B" w14:textId="2ED5BF94"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$39,499.68</w:t>
      </w:r>
    </w:p>
    <w:p w14:paraId="12903670" w14:textId="3E954FCB"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Community Corrections Program2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$39,499.68</w:t>
      </w:r>
    </w:p>
    <w:p w14:paraId="41852361" w14:textId="77777777" w:rsidR="00126292" w:rsidRPr="000E1E54" w:rsidRDefault="00126292" w:rsidP="00126292">
      <w:pPr>
        <w:spacing w:after="0" w:line="240" w:lineRule="auto"/>
        <w:jc w:val="both"/>
        <w:rPr>
          <w:rFonts w:ascii="Times New Roman" w:eastAsia="Times New Roman" w:hAnsi="Times New Roman" w:cs="Times New Roman"/>
          <w:b/>
          <w:bCs/>
          <w:sz w:val="16"/>
          <w:szCs w:val="16"/>
        </w:rPr>
      </w:pPr>
      <w:r w:rsidRPr="000E1E54">
        <w:rPr>
          <w:rFonts w:ascii="Times New Roman" w:eastAsia="Times New Roman" w:hAnsi="Times New Roman" w:cs="Times New Roman"/>
          <w:b/>
          <w:bCs/>
          <w:sz w:val="16"/>
          <w:szCs w:val="16"/>
        </w:rPr>
        <w:t>Clark County Cum Capital</w:t>
      </w:r>
      <w:r w:rsidRPr="000E1E54">
        <w:rPr>
          <w:rFonts w:ascii="Times New Roman" w:eastAsia="Times New Roman" w:hAnsi="Times New Roman" w:cs="Times New Roman"/>
          <w:b/>
          <w:bCs/>
          <w:sz w:val="16"/>
          <w:szCs w:val="16"/>
        </w:rPr>
        <w:tab/>
      </w:r>
    </w:p>
    <w:p w14:paraId="2BAB1F06" w14:textId="32BC05CA"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Capital Outlays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$375,000.00</w:t>
      </w:r>
    </w:p>
    <w:p w14:paraId="5ED1FA67" w14:textId="4031DD50"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Clark County Cum Capital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$375,000.00</w:t>
      </w:r>
    </w:p>
    <w:p w14:paraId="3880175D" w14:textId="77777777" w:rsidR="00126292" w:rsidRPr="000E1E54" w:rsidRDefault="00126292" w:rsidP="00126292">
      <w:pPr>
        <w:spacing w:after="0" w:line="240" w:lineRule="auto"/>
        <w:jc w:val="both"/>
        <w:rPr>
          <w:rFonts w:ascii="Times New Roman" w:eastAsia="Times New Roman" w:hAnsi="Times New Roman" w:cs="Times New Roman"/>
          <w:b/>
          <w:bCs/>
          <w:sz w:val="16"/>
          <w:szCs w:val="16"/>
        </w:rPr>
      </w:pPr>
      <w:r w:rsidRPr="000E1E54">
        <w:rPr>
          <w:rFonts w:ascii="Times New Roman" w:eastAsia="Times New Roman" w:hAnsi="Times New Roman" w:cs="Times New Roman"/>
          <w:b/>
          <w:bCs/>
          <w:sz w:val="16"/>
          <w:szCs w:val="16"/>
        </w:rPr>
        <w:t xml:space="preserve">93.243 CCFTDC </w:t>
      </w:r>
      <w:proofErr w:type="spellStart"/>
      <w:r w:rsidRPr="000E1E54">
        <w:rPr>
          <w:rFonts w:ascii="Times New Roman" w:eastAsia="Times New Roman" w:hAnsi="Times New Roman" w:cs="Times New Roman"/>
          <w:b/>
          <w:bCs/>
          <w:sz w:val="16"/>
          <w:szCs w:val="16"/>
        </w:rPr>
        <w:t>Brdg</w:t>
      </w:r>
      <w:proofErr w:type="spellEnd"/>
      <w:r w:rsidRPr="000E1E54">
        <w:rPr>
          <w:rFonts w:ascii="Times New Roman" w:eastAsia="Times New Roman" w:hAnsi="Times New Roman" w:cs="Times New Roman"/>
          <w:b/>
          <w:bCs/>
          <w:sz w:val="16"/>
          <w:szCs w:val="16"/>
        </w:rPr>
        <w:t xml:space="preserve"> to Success</w:t>
      </w:r>
      <w:r w:rsidRPr="000E1E54">
        <w:rPr>
          <w:rFonts w:ascii="Times New Roman" w:eastAsia="Times New Roman" w:hAnsi="Times New Roman" w:cs="Times New Roman"/>
          <w:b/>
          <w:bCs/>
          <w:sz w:val="16"/>
          <w:szCs w:val="16"/>
        </w:rPr>
        <w:tab/>
      </w:r>
    </w:p>
    <w:p w14:paraId="250D0B60" w14:textId="3C9C3A5A"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$49,500.00</w:t>
      </w:r>
    </w:p>
    <w:p w14:paraId="007A2B62" w14:textId="0CB086F3"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 xml:space="preserve">93.243 CCFTDC </w:t>
      </w:r>
      <w:proofErr w:type="spellStart"/>
      <w:r w:rsidRPr="00126292">
        <w:rPr>
          <w:rFonts w:ascii="Times New Roman" w:eastAsia="Times New Roman" w:hAnsi="Times New Roman" w:cs="Times New Roman"/>
          <w:sz w:val="16"/>
          <w:szCs w:val="16"/>
        </w:rPr>
        <w:t>Brdg</w:t>
      </w:r>
      <w:proofErr w:type="spellEnd"/>
      <w:r w:rsidRPr="00126292">
        <w:rPr>
          <w:rFonts w:ascii="Times New Roman" w:eastAsia="Times New Roman" w:hAnsi="Times New Roman" w:cs="Times New Roman"/>
          <w:sz w:val="16"/>
          <w:szCs w:val="16"/>
        </w:rPr>
        <w:t xml:space="preserve"> to Success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$49,500.00</w:t>
      </w:r>
    </w:p>
    <w:p w14:paraId="69DF0958" w14:textId="77777777" w:rsidR="00126292" w:rsidRPr="000E1E54" w:rsidRDefault="00126292" w:rsidP="00126292">
      <w:pPr>
        <w:spacing w:after="0" w:line="240" w:lineRule="auto"/>
        <w:jc w:val="both"/>
        <w:rPr>
          <w:rFonts w:ascii="Times New Roman" w:eastAsia="Times New Roman" w:hAnsi="Times New Roman" w:cs="Times New Roman"/>
          <w:b/>
          <w:bCs/>
          <w:sz w:val="16"/>
          <w:szCs w:val="16"/>
        </w:rPr>
      </w:pPr>
      <w:r w:rsidRPr="000E1E54">
        <w:rPr>
          <w:rFonts w:ascii="Times New Roman" w:eastAsia="Times New Roman" w:hAnsi="Times New Roman" w:cs="Times New Roman"/>
          <w:b/>
          <w:bCs/>
          <w:sz w:val="16"/>
          <w:szCs w:val="16"/>
        </w:rPr>
        <w:t>Sheriff's Pension Trust</w:t>
      </w:r>
      <w:r w:rsidRPr="000E1E54">
        <w:rPr>
          <w:rFonts w:ascii="Times New Roman" w:eastAsia="Times New Roman" w:hAnsi="Times New Roman" w:cs="Times New Roman"/>
          <w:b/>
          <w:bCs/>
          <w:sz w:val="16"/>
          <w:szCs w:val="16"/>
        </w:rPr>
        <w:tab/>
      </w:r>
    </w:p>
    <w:p w14:paraId="2C765E65" w14:textId="0AA5737A"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Personal Services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$34,007.00</w:t>
      </w:r>
    </w:p>
    <w:p w14:paraId="54101D6F" w14:textId="5EF84CB5"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Sheriff's Pension Trust Total</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$34,007.00</w:t>
      </w:r>
    </w:p>
    <w:p w14:paraId="094615E0" w14:textId="77777777" w:rsidR="00126292" w:rsidRPr="000E1E54" w:rsidRDefault="00126292" w:rsidP="00126292">
      <w:pPr>
        <w:spacing w:after="0" w:line="240" w:lineRule="auto"/>
        <w:jc w:val="both"/>
        <w:rPr>
          <w:rFonts w:ascii="Times New Roman" w:eastAsia="Times New Roman" w:hAnsi="Times New Roman" w:cs="Times New Roman"/>
          <w:b/>
          <w:bCs/>
          <w:sz w:val="16"/>
          <w:szCs w:val="16"/>
        </w:rPr>
      </w:pPr>
      <w:r w:rsidRPr="000E1E54">
        <w:rPr>
          <w:rFonts w:ascii="Times New Roman" w:eastAsia="Times New Roman" w:hAnsi="Times New Roman" w:cs="Times New Roman"/>
          <w:b/>
          <w:bCs/>
          <w:sz w:val="16"/>
          <w:szCs w:val="16"/>
        </w:rPr>
        <w:t>Court Reform Grant</w:t>
      </w:r>
      <w:r w:rsidRPr="000E1E54">
        <w:rPr>
          <w:rFonts w:ascii="Times New Roman" w:eastAsia="Times New Roman" w:hAnsi="Times New Roman" w:cs="Times New Roman"/>
          <w:b/>
          <w:bCs/>
          <w:sz w:val="16"/>
          <w:szCs w:val="16"/>
        </w:rPr>
        <w:tab/>
      </w:r>
    </w:p>
    <w:p w14:paraId="60C1F117" w14:textId="0154C45B"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Supplies</w:t>
      </w:r>
      <w:r w:rsidR="004C63DA">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$225.00</w:t>
      </w:r>
    </w:p>
    <w:p w14:paraId="0B4ADA79" w14:textId="5151CB71"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Capital Outlays</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$3,850.00</w:t>
      </w:r>
    </w:p>
    <w:p w14:paraId="51AC02A3" w14:textId="12D63B59"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Court Reform Grant Total</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$4,075.00</w:t>
      </w:r>
    </w:p>
    <w:p w14:paraId="4EEE0746" w14:textId="77777777" w:rsidR="00126292" w:rsidRPr="0090007F" w:rsidRDefault="00126292" w:rsidP="00126292">
      <w:pPr>
        <w:spacing w:after="0" w:line="240" w:lineRule="auto"/>
        <w:jc w:val="both"/>
        <w:rPr>
          <w:rFonts w:ascii="Times New Roman" w:eastAsia="Times New Roman" w:hAnsi="Times New Roman" w:cs="Times New Roman"/>
          <w:b/>
          <w:bCs/>
          <w:sz w:val="16"/>
          <w:szCs w:val="16"/>
        </w:rPr>
      </w:pPr>
      <w:r w:rsidRPr="0090007F">
        <w:rPr>
          <w:rFonts w:ascii="Times New Roman" w:eastAsia="Times New Roman" w:hAnsi="Times New Roman" w:cs="Times New Roman"/>
          <w:b/>
          <w:bCs/>
          <w:sz w:val="16"/>
          <w:szCs w:val="16"/>
        </w:rPr>
        <w:t>Court Reform Grant-Circuit 4</w:t>
      </w:r>
      <w:r w:rsidRPr="0090007F">
        <w:rPr>
          <w:rFonts w:ascii="Times New Roman" w:eastAsia="Times New Roman" w:hAnsi="Times New Roman" w:cs="Times New Roman"/>
          <w:b/>
          <w:bCs/>
          <w:sz w:val="16"/>
          <w:szCs w:val="16"/>
        </w:rPr>
        <w:tab/>
      </w:r>
    </w:p>
    <w:p w14:paraId="1C99DD07" w14:textId="4919761D"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Supplies</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$1,000.00</w:t>
      </w:r>
    </w:p>
    <w:p w14:paraId="55C10BCA" w14:textId="38E7C44A" w:rsidR="00126292" w:rsidRPr="00126292" w:rsidRDefault="00126292" w:rsidP="008F1E08">
      <w:pPr>
        <w:spacing w:after="0" w:line="240" w:lineRule="auto"/>
        <w:ind w:firstLine="720"/>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Capital Outlays</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$14,000.00</w:t>
      </w:r>
    </w:p>
    <w:p w14:paraId="69EE31B3" w14:textId="04DA2DE2" w:rsidR="00126292" w:rsidRPr="00126292"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Court Reform Grant-Circuit 4 Total</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$15,000.00</w:t>
      </w:r>
    </w:p>
    <w:p w14:paraId="313BF55F" w14:textId="77777777" w:rsidR="00603AEF" w:rsidRDefault="00603AEF" w:rsidP="00126292">
      <w:pPr>
        <w:spacing w:after="0" w:line="240" w:lineRule="auto"/>
        <w:jc w:val="both"/>
        <w:rPr>
          <w:rFonts w:ascii="Times New Roman" w:eastAsia="Times New Roman" w:hAnsi="Times New Roman" w:cs="Times New Roman"/>
          <w:sz w:val="16"/>
          <w:szCs w:val="16"/>
        </w:rPr>
      </w:pPr>
    </w:p>
    <w:p w14:paraId="3FFF0713" w14:textId="2ED80B73" w:rsidR="000E63AC" w:rsidRDefault="00126292" w:rsidP="00126292">
      <w:pPr>
        <w:spacing w:after="0" w:line="240" w:lineRule="auto"/>
        <w:jc w:val="both"/>
        <w:rPr>
          <w:rFonts w:ascii="Times New Roman" w:eastAsia="Times New Roman" w:hAnsi="Times New Roman" w:cs="Times New Roman"/>
          <w:sz w:val="16"/>
          <w:szCs w:val="16"/>
        </w:rPr>
      </w:pPr>
      <w:r w:rsidRPr="00126292">
        <w:rPr>
          <w:rFonts w:ascii="Times New Roman" w:eastAsia="Times New Roman" w:hAnsi="Times New Roman" w:cs="Times New Roman"/>
          <w:sz w:val="16"/>
          <w:szCs w:val="16"/>
        </w:rPr>
        <w:t>Grand Total</w:t>
      </w:r>
      <w:r w:rsidR="006E1D28">
        <w:rPr>
          <w:rFonts w:ascii="Times New Roman" w:eastAsia="Times New Roman" w:hAnsi="Times New Roman" w:cs="Times New Roman"/>
          <w:sz w:val="16"/>
          <w:szCs w:val="16"/>
        </w:rPr>
        <w:t xml:space="preserve"> </w:t>
      </w:r>
      <w:r w:rsidRPr="00126292">
        <w:rPr>
          <w:rFonts w:ascii="Times New Roman" w:eastAsia="Times New Roman" w:hAnsi="Times New Roman" w:cs="Times New Roman"/>
          <w:sz w:val="16"/>
          <w:szCs w:val="16"/>
        </w:rPr>
        <w:t>$1,076,642.41</w:t>
      </w:r>
    </w:p>
    <w:p w14:paraId="01977F22" w14:textId="77777777" w:rsidR="006E1D28" w:rsidRDefault="006E1D28" w:rsidP="00126292">
      <w:pPr>
        <w:spacing w:after="0" w:line="240" w:lineRule="auto"/>
        <w:jc w:val="both"/>
        <w:rPr>
          <w:rFonts w:ascii="Times New Roman" w:eastAsia="Times New Roman" w:hAnsi="Times New Roman" w:cs="Times New Roman"/>
          <w:sz w:val="16"/>
          <w:szCs w:val="16"/>
        </w:rPr>
      </w:pPr>
    </w:p>
    <w:p w14:paraId="1D41F896" w14:textId="582935BA" w:rsidR="00644336" w:rsidRPr="008B6817" w:rsidRDefault="00644336" w:rsidP="00CB3EEB">
      <w:pPr>
        <w:spacing w:after="0" w:line="240" w:lineRule="auto"/>
        <w:jc w:val="both"/>
        <w:rPr>
          <w:rFonts w:ascii="Times New Roman" w:eastAsia="Times New Roman" w:hAnsi="Times New Roman" w:cs="Times New Roman"/>
          <w:sz w:val="16"/>
          <w:szCs w:val="16"/>
        </w:rPr>
      </w:pPr>
      <w:r w:rsidRPr="008B6817">
        <w:rPr>
          <w:rFonts w:ascii="Times New Roman" w:eastAsia="Times New Roman" w:hAnsi="Times New Roman" w:cs="Times New Roman"/>
          <w:sz w:val="16"/>
          <w:szCs w:val="16"/>
        </w:rPr>
        <w:t>Taxpayers appearing at the meeting shall have a right to be heard.</w:t>
      </w:r>
    </w:p>
    <w:p w14:paraId="06EA64B1" w14:textId="77777777" w:rsidR="00644336" w:rsidRDefault="00644336" w:rsidP="00644336">
      <w:pPr>
        <w:spacing w:after="0" w:line="240" w:lineRule="auto"/>
        <w:jc w:val="both"/>
        <w:rPr>
          <w:rFonts w:ascii="Times New Roman" w:eastAsia="Times New Roman" w:hAnsi="Times New Roman" w:cs="Times New Roman"/>
          <w:sz w:val="16"/>
          <w:szCs w:val="16"/>
        </w:rPr>
      </w:pPr>
      <w:r w:rsidRPr="008B6817">
        <w:rPr>
          <w:rFonts w:ascii="Times New Roman" w:eastAsia="Times New Roman" w:hAnsi="Times New Roman" w:cs="Times New Roman"/>
          <w:sz w:val="16"/>
          <w:szCs w:val="16"/>
        </w:rPr>
        <w:t>The additional appropriations as finally made will be referred to the Department of Local Government Finance.  The Board will make a written determination as to the sufficiency of funds to support the appropriations made within fifteen (15) days of receipt of certified copy of the action taken.</w:t>
      </w:r>
    </w:p>
    <w:p w14:paraId="1D4DCACE" w14:textId="77777777" w:rsidR="00002B8C" w:rsidRPr="008B6817" w:rsidRDefault="00002B8C" w:rsidP="00644336">
      <w:pPr>
        <w:spacing w:after="0" w:line="240" w:lineRule="auto"/>
        <w:jc w:val="both"/>
        <w:rPr>
          <w:rFonts w:ascii="Times New Roman" w:eastAsia="Times New Roman" w:hAnsi="Times New Roman" w:cs="Times New Roman"/>
          <w:sz w:val="16"/>
          <w:szCs w:val="16"/>
        </w:rPr>
      </w:pPr>
    </w:p>
    <w:p w14:paraId="02AF7F9F" w14:textId="1B5D19C2" w:rsidR="00644336" w:rsidRPr="00644336" w:rsidRDefault="00644336" w:rsidP="00644336">
      <w:pPr>
        <w:spacing w:after="0" w:line="240" w:lineRule="auto"/>
        <w:jc w:val="both"/>
        <w:rPr>
          <w:rFonts w:ascii="Times New Roman" w:eastAsia="Times New Roman" w:hAnsi="Times New Roman" w:cs="Times New Roman"/>
          <w:sz w:val="18"/>
          <w:szCs w:val="18"/>
          <w:u w:val="single"/>
        </w:rPr>
      </w:pPr>
      <w:r w:rsidRPr="00644336">
        <w:rPr>
          <w:rFonts w:ascii="Times New Roman" w:eastAsia="Times New Roman" w:hAnsi="Times New Roman" w:cs="Times New Roman"/>
          <w:sz w:val="18"/>
          <w:szCs w:val="18"/>
          <w:u w:val="single"/>
        </w:rPr>
        <w:t>Danny Yost-Clark County Auditor</w:t>
      </w:r>
    </w:p>
    <w:p w14:paraId="429ED7A6" w14:textId="77777777" w:rsidR="00D448A0" w:rsidRPr="00D448A0" w:rsidRDefault="00D448A0" w:rsidP="00D448A0">
      <w:pPr>
        <w:contextualSpacing/>
        <w:rPr>
          <w:rFonts w:ascii="Times New Roman" w:hAnsi="Times New Roman" w:cs="Times New Roman"/>
          <w:sz w:val="16"/>
          <w:szCs w:val="16"/>
        </w:rPr>
      </w:pPr>
    </w:p>
    <w:p w14:paraId="7A517D76" w14:textId="77777777" w:rsidR="00D448A0" w:rsidRDefault="00D448A0"/>
    <w:sectPr w:rsidR="00D448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6DD2"/>
    <w:rsid w:val="0000134A"/>
    <w:rsid w:val="00002B8C"/>
    <w:rsid w:val="0001754D"/>
    <w:rsid w:val="00021EA0"/>
    <w:rsid w:val="00037DD3"/>
    <w:rsid w:val="00040233"/>
    <w:rsid w:val="00052398"/>
    <w:rsid w:val="00057A21"/>
    <w:rsid w:val="000744DF"/>
    <w:rsid w:val="00090CCD"/>
    <w:rsid w:val="00092F17"/>
    <w:rsid w:val="00095CA5"/>
    <w:rsid w:val="00097ED2"/>
    <w:rsid w:val="000B28AD"/>
    <w:rsid w:val="000B59AA"/>
    <w:rsid w:val="000B7DBA"/>
    <w:rsid w:val="000C3F11"/>
    <w:rsid w:val="000E1E54"/>
    <w:rsid w:val="000E537A"/>
    <w:rsid w:val="000E63AC"/>
    <w:rsid w:val="000F0276"/>
    <w:rsid w:val="0012125B"/>
    <w:rsid w:val="00123A93"/>
    <w:rsid w:val="00123C65"/>
    <w:rsid w:val="00126292"/>
    <w:rsid w:val="00134B8D"/>
    <w:rsid w:val="001417D0"/>
    <w:rsid w:val="00151FFD"/>
    <w:rsid w:val="00153CF3"/>
    <w:rsid w:val="00161AF3"/>
    <w:rsid w:val="00163F2C"/>
    <w:rsid w:val="00174200"/>
    <w:rsid w:val="00182777"/>
    <w:rsid w:val="001E2E43"/>
    <w:rsid w:val="001F5BA6"/>
    <w:rsid w:val="00201BCF"/>
    <w:rsid w:val="002338B6"/>
    <w:rsid w:val="00240557"/>
    <w:rsid w:val="00255037"/>
    <w:rsid w:val="00263301"/>
    <w:rsid w:val="002A4961"/>
    <w:rsid w:val="002C4FDB"/>
    <w:rsid w:val="002E1345"/>
    <w:rsid w:val="002E5A34"/>
    <w:rsid w:val="00306263"/>
    <w:rsid w:val="00310D8D"/>
    <w:rsid w:val="003114F4"/>
    <w:rsid w:val="00311FE2"/>
    <w:rsid w:val="00365B3F"/>
    <w:rsid w:val="0036694B"/>
    <w:rsid w:val="00370C00"/>
    <w:rsid w:val="00377F50"/>
    <w:rsid w:val="00381FAF"/>
    <w:rsid w:val="00382584"/>
    <w:rsid w:val="00384823"/>
    <w:rsid w:val="00393E76"/>
    <w:rsid w:val="0039575E"/>
    <w:rsid w:val="003B1005"/>
    <w:rsid w:val="003B6F09"/>
    <w:rsid w:val="003D36F1"/>
    <w:rsid w:val="003D473D"/>
    <w:rsid w:val="003E66CE"/>
    <w:rsid w:val="003E774E"/>
    <w:rsid w:val="0040258C"/>
    <w:rsid w:val="004047C6"/>
    <w:rsid w:val="004238AE"/>
    <w:rsid w:val="00440E3A"/>
    <w:rsid w:val="00442E8C"/>
    <w:rsid w:val="004438DB"/>
    <w:rsid w:val="004522D0"/>
    <w:rsid w:val="00455997"/>
    <w:rsid w:val="004731C1"/>
    <w:rsid w:val="00474408"/>
    <w:rsid w:val="00487AB1"/>
    <w:rsid w:val="00490F7C"/>
    <w:rsid w:val="004A40A3"/>
    <w:rsid w:val="004C63DA"/>
    <w:rsid w:val="004D0248"/>
    <w:rsid w:val="004D069E"/>
    <w:rsid w:val="004E2098"/>
    <w:rsid w:val="00533BB9"/>
    <w:rsid w:val="00537910"/>
    <w:rsid w:val="0055348C"/>
    <w:rsid w:val="005747A3"/>
    <w:rsid w:val="00586D8F"/>
    <w:rsid w:val="005961BF"/>
    <w:rsid w:val="005C04A6"/>
    <w:rsid w:val="005C40C0"/>
    <w:rsid w:val="005D1C71"/>
    <w:rsid w:val="005D73E3"/>
    <w:rsid w:val="005E66FE"/>
    <w:rsid w:val="00603AEF"/>
    <w:rsid w:val="00606959"/>
    <w:rsid w:val="00610489"/>
    <w:rsid w:val="00614B6F"/>
    <w:rsid w:val="00620F15"/>
    <w:rsid w:val="00644336"/>
    <w:rsid w:val="00644B6E"/>
    <w:rsid w:val="00650A83"/>
    <w:rsid w:val="0066247E"/>
    <w:rsid w:val="006761B7"/>
    <w:rsid w:val="006776DC"/>
    <w:rsid w:val="00682853"/>
    <w:rsid w:val="0068438A"/>
    <w:rsid w:val="00691818"/>
    <w:rsid w:val="006A226E"/>
    <w:rsid w:val="006A66C0"/>
    <w:rsid w:val="006C0970"/>
    <w:rsid w:val="006C2D17"/>
    <w:rsid w:val="006C781B"/>
    <w:rsid w:val="006D20BB"/>
    <w:rsid w:val="006D6AE6"/>
    <w:rsid w:val="006E1875"/>
    <w:rsid w:val="006E1D28"/>
    <w:rsid w:val="006F4A3A"/>
    <w:rsid w:val="0071620D"/>
    <w:rsid w:val="00724122"/>
    <w:rsid w:val="00725DA4"/>
    <w:rsid w:val="00727787"/>
    <w:rsid w:val="00745E1D"/>
    <w:rsid w:val="00756C43"/>
    <w:rsid w:val="00757AED"/>
    <w:rsid w:val="00757BC8"/>
    <w:rsid w:val="00762105"/>
    <w:rsid w:val="00780D95"/>
    <w:rsid w:val="0079628E"/>
    <w:rsid w:val="007A3720"/>
    <w:rsid w:val="007B1B98"/>
    <w:rsid w:val="007B42F0"/>
    <w:rsid w:val="007B503D"/>
    <w:rsid w:val="007C3243"/>
    <w:rsid w:val="007D648D"/>
    <w:rsid w:val="007D77D4"/>
    <w:rsid w:val="007E0976"/>
    <w:rsid w:val="007E2917"/>
    <w:rsid w:val="00815DD9"/>
    <w:rsid w:val="00816DD2"/>
    <w:rsid w:val="00832794"/>
    <w:rsid w:val="008331EE"/>
    <w:rsid w:val="008350EA"/>
    <w:rsid w:val="00845051"/>
    <w:rsid w:val="00865032"/>
    <w:rsid w:val="008A49F3"/>
    <w:rsid w:val="008B4642"/>
    <w:rsid w:val="008D51BB"/>
    <w:rsid w:val="008F1E08"/>
    <w:rsid w:val="008F388F"/>
    <w:rsid w:val="0090007F"/>
    <w:rsid w:val="0090073E"/>
    <w:rsid w:val="009049C8"/>
    <w:rsid w:val="00904F64"/>
    <w:rsid w:val="009058E1"/>
    <w:rsid w:val="00916D0A"/>
    <w:rsid w:val="00936B7A"/>
    <w:rsid w:val="009439CE"/>
    <w:rsid w:val="00954DF5"/>
    <w:rsid w:val="00966361"/>
    <w:rsid w:val="00985EF1"/>
    <w:rsid w:val="0099764F"/>
    <w:rsid w:val="0099780D"/>
    <w:rsid w:val="00997885"/>
    <w:rsid w:val="009D3FB8"/>
    <w:rsid w:val="009D5993"/>
    <w:rsid w:val="009D7864"/>
    <w:rsid w:val="009E1372"/>
    <w:rsid w:val="00A14425"/>
    <w:rsid w:val="00A202A8"/>
    <w:rsid w:val="00A33021"/>
    <w:rsid w:val="00A47255"/>
    <w:rsid w:val="00A652CF"/>
    <w:rsid w:val="00A76468"/>
    <w:rsid w:val="00A775D4"/>
    <w:rsid w:val="00A84699"/>
    <w:rsid w:val="00A86F8F"/>
    <w:rsid w:val="00A90994"/>
    <w:rsid w:val="00A9639C"/>
    <w:rsid w:val="00AA24C4"/>
    <w:rsid w:val="00AB60EB"/>
    <w:rsid w:val="00AC4ED2"/>
    <w:rsid w:val="00AD624F"/>
    <w:rsid w:val="00AF5644"/>
    <w:rsid w:val="00B22BF7"/>
    <w:rsid w:val="00B2657C"/>
    <w:rsid w:val="00B27BA9"/>
    <w:rsid w:val="00B548DF"/>
    <w:rsid w:val="00B569FF"/>
    <w:rsid w:val="00B6503A"/>
    <w:rsid w:val="00B66099"/>
    <w:rsid w:val="00B82E14"/>
    <w:rsid w:val="00B83EDC"/>
    <w:rsid w:val="00B96B95"/>
    <w:rsid w:val="00BB2204"/>
    <w:rsid w:val="00BB6F14"/>
    <w:rsid w:val="00BD144D"/>
    <w:rsid w:val="00BE3596"/>
    <w:rsid w:val="00BE5E65"/>
    <w:rsid w:val="00C00562"/>
    <w:rsid w:val="00C159A5"/>
    <w:rsid w:val="00C31CDD"/>
    <w:rsid w:val="00C35707"/>
    <w:rsid w:val="00C42772"/>
    <w:rsid w:val="00C53A93"/>
    <w:rsid w:val="00C56112"/>
    <w:rsid w:val="00C62A34"/>
    <w:rsid w:val="00C674DF"/>
    <w:rsid w:val="00C80CE1"/>
    <w:rsid w:val="00C80E24"/>
    <w:rsid w:val="00CA0F9A"/>
    <w:rsid w:val="00CA5BF4"/>
    <w:rsid w:val="00CA7224"/>
    <w:rsid w:val="00CB3EEB"/>
    <w:rsid w:val="00CC2C9E"/>
    <w:rsid w:val="00CD3C54"/>
    <w:rsid w:val="00CD6EDA"/>
    <w:rsid w:val="00CF6892"/>
    <w:rsid w:val="00D06D52"/>
    <w:rsid w:val="00D10E1C"/>
    <w:rsid w:val="00D13B5B"/>
    <w:rsid w:val="00D27067"/>
    <w:rsid w:val="00D27DD0"/>
    <w:rsid w:val="00D3176B"/>
    <w:rsid w:val="00D33B67"/>
    <w:rsid w:val="00D342DC"/>
    <w:rsid w:val="00D41420"/>
    <w:rsid w:val="00D448A0"/>
    <w:rsid w:val="00D47F3B"/>
    <w:rsid w:val="00D6532E"/>
    <w:rsid w:val="00D923D3"/>
    <w:rsid w:val="00D95FE4"/>
    <w:rsid w:val="00DA5DB9"/>
    <w:rsid w:val="00DC4D81"/>
    <w:rsid w:val="00E20BD8"/>
    <w:rsid w:val="00E23641"/>
    <w:rsid w:val="00E30D2E"/>
    <w:rsid w:val="00E47F44"/>
    <w:rsid w:val="00E66760"/>
    <w:rsid w:val="00E70B5F"/>
    <w:rsid w:val="00E81ACD"/>
    <w:rsid w:val="00E9340C"/>
    <w:rsid w:val="00EC24F4"/>
    <w:rsid w:val="00ED27FD"/>
    <w:rsid w:val="00EE331B"/>
    <w:rsid w:val="00EE60D4"/>
    <w:rsid w:val="00EF2D07"/>
    <w:rsid w:val="00EF6FAF"/>
    <w:rsid w:val="00F10999"/>
    <w:rsid w:val="00F17896"/>
    <w:rsid w:val="00F20BB0"/>
    <w:rsid w:val="00F41C10"/>
    <w:rsid w:val="00F62275"/>
    <w:rsid w:val="00F6563D"/>
    <w:rsid w:val="00F92E3A"/>
    <w:rsid w:val="00FA19F5"/>
    <w:rsid w:val="00FA37D7"/>
    <w:rsid w:val="00FB4D88"/>
    <w:rsid w:val="00FB50F4"/>
    <w:rsid w:val="00FB7B44"/>
    <w:rsid w:val="00FC1E50"/>
    <w:rsid w:val="00FC5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1CE73"/>
  <w15:chartTrackingRefBased/>
  <w15:docId w15:val="{2F14F031-0FF1-4AFB-90BC-4C5EB587B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DD2"/>
    <w:pPr>
      <w:spacing w:after="200" w:line="276"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B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85298">
      <w:bodyDiv w:val="1"/>
      <w:marLeft w:val="0"/>
      <w:marRight w:val="0"/>
      <w:marTop w:val="0"/>
      <w:marBottom w:val="0"/>
      <w:divBdr>
        <w:top w:val="none" w:sz="0" w:space="0" w:color="auto"/>
        <w:left w:val="none" w:sz="0" w:space="0" w:color="auto"/>
        <w:bottom w:val="none" w:sz="0" w:space="0" w:color="auto"/>
        <w:right w:val="none" w:sz="0" w:space="0" w:color="auto"/>
      </w:divBdr>
    </w:div>
    <w:div w:id="533008242">
      <w:bodyDiv w:val="1"/>
      <w:marLeft w:val="0"/>
      <w:marRight w:val="0"/>
      <w:marTop w:val="0"/>
      <w:marBottom w:val="0"/>
      <w:divBdr>
        <w:top w:val="none" w:sz="0" w:space="0" w:color="auto"/>
        <w:left w:val="none" w:sz="0" w:space="0" w:color="auto"/>
        <w:bottom w:val="none" w:sz="0" w:space="0" w:color="auto"/>
        <w:right w:val="none" w:sz="0" w:space="0" w:color="auto"/>
      </w:divBdr>
    </w:div>
    <w:div w:id="618490178">
      <w:bodyDiv w:val="1"/>
      <w:marLeft w:val="0"/>
      <w:marRight w:val="0"/>
      <w:marTop w:val="0"/>
      <w:marBottom w:val="0"/>
      <w:divBdr>
        <w:top w:val="none" w:sz="0" w:space="0" w:color="auto"/>
        <w:left w:val="none" w:sz="0" w:space="0" w:color="auto"/>
        <w:bottom w:val="none" w:sz="0" w:space="0" w:color="auto"/>
        <w:right w:val="none" w:sz="0" w:space="0" w:color="auto"/>
      </w:divBdr>
    </w:div>
    <w:div w:id="781152778">
      <w:bodyDiv w:val="1"/>
      <w:marLeft w:val="0"/>
      <w:marRight w:val="0"/>
      <w:marTop w:val="0"/>
      <w:marBottom w:val="0"/>
      <w:divBdr>
        <w:top w:val="none" w:sz="0" w:space="0" w:color="auto"/>
        <w:left w:val="none" w:sz="0" w:space="0" w:color="auto"/>
        <w:bottom w:val="none" w:sz="0" w:space="0" w:color="auto"/>
        <w:right w:val="none" w:sz="0" w:space="0" w:color="auto"/>
      </w:divBdr>
    </w:div>
    <w:div w:id="813302924">
      <w:bodyDiv w:val="1"/>
      <w:marLeft w:val="0"/>
      <w:marRight w:val="0"/>
      <w:marTop w:val="0"/>
      <w:marBottom w:val="0"/>
      <w:divBdr>
        <w:top w:val="none" w:sz="0" w:space="0" w:color="auto"/>
        <w:left w:val="none" w:sz="0" w:space="0" w:color="auto"/>
        <w:bottom w:val="none" w:sz="0" w:space="0" w:color="auto"/>
        <w:right w:val="none" w:sz="0" w:space="0" w:color="auto"/>
      </w:divBdr>
    </w:div>
    <w:div w:id="1009714566">
      <w:bodyDiv w:val="1"/>
      <w:marLeft w:val="0"/>
      <w:marRight w:val="0"/>
      <w:marTop w:val="0"/>
      <w:marBottom w:val="0"/>
      <w:divBdr>
        <w:top w:val="none" w:sz="0" w:space="0" w:color="auto"/>
        <w:left w:val="none" w:sz="0" w:space="0" w:color="auto"/>
        <w:bottom w:val="none" w:sz="0" w:space="0" w:color="auto"/>
        <w:right w:val="none" w:sz="0" w:space="0" w:color="auto"/>
      </w:divBdr>
    </w:div>
    <w:div w:id="1186670012">
      <w:bodyDiv w:val="1"/>
      <w:marLeft w:val="0"/>
      <w:marRight w:val="0"/>
      <w:marTop w:val="0"/>
      <w:marBottom w:val="0"/>
      <w:divBdr>
        <w:top w:val="none" w:sz="0" w:space="0" w:color="auto"/>
        <w:left w:val="none" w:sz="0" w:space="0" w:color="auto"/>
        <w:bottom w:val="none" w:sz="0" w:space="0" w:color="auto"/>
        <w:right w:val="none" w:sz="0" w:space="0" w:color="auto"/>
      </w:divBdr>
    </w:div>
    <w:div w:id="1209226633">
      <w:bodyDiv w:val="1"/>
      <w:marLeft w:val="0"/>
      <w:marRight w:val="0"/>
      <w:marTop w:val="0"/>
      <w:marBottom w:val="0"/>
      <w:divBdr>
        <w:top w:val="none" w:sz="0" w:space="0" w:color="auto"/>
        <w:left w:val="none" w:sz="0" w:space="0" w:color="auto"/>
        <w:bottom w:val="none" w:sz="0" w:space="0" w:color="auto"/>
        <w:right w:val="none" w:sz="0" w:space="0" w:color="auto"/>
      </w:divBdr>
    </w:div>
    <w:div w:id="1389569941">
      <w:bodyDiv w:val="1"/>
      <w:marLeft w:val="0"/>
      <w:marRight w:val="0"/>
      <w:marTop w:val="0"/>
      <w:marBottom w:val="0"/>
      <w:divBdr>
        <w:top w:val="none" w:sz="0" w:space="0" w:color="auto"/>
        <w:left w:val="none" w:sz="0" w:space="0" w:color="auto"/>
        <w:bottom w:val="none" w:sz="0" w:space="0" w:color="auto"/>
        <w:right w:val="none" w:sz="0" w:space="0" w:color="auto"/>
      </w:divBdr>
    </w:div>
    <w:div w:id="1746948421">
      <w:bodyDiv w:val="1"/>
      <w:marLeft w:val="0"/>
      <w:marRight w:val="0"/>
      <w:marTop w:val="0"/>
      <w:marBottom w:val="0"/>
      <w:divBdr>
        <w:top w:val="none" w:sz="0" w:space="0" w:color="auto"/>
        <w:left w:val="none" w:sz="0" w:space="0" w:color="auto"/>
        <w:bottom w:val="none" w:sz="0" w:space="0" w:color="auto"/>
        <w:right w:val="none" w:sz="0" w:space="0" w:color="auto"/>
      </w:divBdr>
    </w:div>
    <w:div w:id="1892959036">
      <w:bodyDiv w:val="1"/>
      <w:marLeft w:val="0"/>
      <w:marRight w:val="0"/>
      <w:marTop w:val="0"/>
      <w:marBottom w:val="0"/>
      <w:divBdr>
        <w:top w:val="none" w:sz="0" w:space="0" w:color="auto"/>
        <w:left w:val="none" w:sz="0" w:space="0" w:color="auto"/>
        <w:bottom w:val="none" w:sz="0" w:space="0" w:color="auto"/>
        <w:right w:val="none" w:sz="0" w:space="0" w:color="auto"/>
      </w:divBdr>
    </w:div>
    <w:div w:id="1925912315">
      <w:bodyDiv w:val="1"/>
      <w:marLeft w:val="0"/>
      <w:marRight w:val="0"/>
      <w:marTop w:val="0"/>
      <w:marBottom w:val="0"/>
      <w:divBdr>
        <w:top w:val="none" w:sz="0" w:space="0" w:color="auto"/>
        <w:left w:val="none" w:sz="0" w:space="0" w:color="auto"/>
        <w:bottom w:val="none" w:sz="0" w:space="0" w:color="auto"/>
        <w:right w:val="none" w:sz="0" w:space="0" w:color="auto"/>
      </w:divBdr>
    </w:div>
    <w:div w:id="2030253273">
      <w:bodyDiv w:val="1"/>
      <w:marLeft w:val="0"/>
      <w:marRight w:val="0"/>
      <w:marTop w:val="0"/>
      <w:marBottom w:val="0"/>
      <w:divBdr>
        <w:top w:val="none" w:sz="0" w:space="0" w:color="auto"/>
        <w:left w:val="none" w:sz="0" w:space="0" w:color="auto"/>
        <w:bottom w:val="none" w:sz="0" w:space="0" w:color="auto"/>
        <w:right w:val="none" w:sz="0" w:space="0" w:color="auto"/>
      </w:divBdr>
    </w:div>
    <w:div w:id="2076009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676224BF13A14BB105051192AEF45C" ma:contentTypeVersion="7" ma:contentTypeDescription="Create a new document." ma:contentTypeScope="" ma:versionID="25cb4c9b7e66b35b8feacfd32a483db3">
  <xsd:schema xmlns:xsd="http://www.w3.org/2001/XMLSchema" xmlns:xs="http://www.w3.org/2001/XMLSchema" xmlns:p="http://schemas.microsoft.com/office/2006/metadata/properties" xmlns:ns2="0e8fd2a6-da5e-4e7d-a2b0-420630793af7" targetNamespace="http://schemas.microsoft.com/office/2006/metadata/properties" ma:root="true" ma:fieldsID="25f1e39abc6a4aa8bbc71f9ce1e6fec4" ns2:_="">
    <xsd:import namespace="0e8fd2a6-da5e-4e7d-a2b0-420630793af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8fd2a6-da5e-4e7d-a2b0-420630793a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5E4982-952F-4636-955C-7224E48805B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8D2071-22CF-4114-BFCF-041910AB06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8fd2a6-da5e-4e7d-a2b0-420630793a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62C703-225C-475F-9B34-89AEA862C6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239</Words>
  <Characters>1500</Characters>
  <Application>Microsoft Office Word</Application>
  <DocSecurity>0</DocSecurity>
  <Lines>50</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Lindsey Wilmoth</dc:creator>
  <cp:keywords/>
  <dc:description/>
  <cp:lastModifiedBy>Lindsey Wilmoth</cp:lastModifiedBy>
  <cp:revision>10</cp:revision>
  <dcterms:created xsi:type="dcterms:W3CDTF">2026-01-26T14:40:00Z</dcterms:created>
  <dcterms:modified xsi:type="dcterms:W3CDTF">2026-01-26T14:46:00Z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0x01010097676224BF13A14BB105051192AEF45C</vt:lpwstr>
  </property>
</Properties>
</file>