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B67BE" w14:textId="77777777" w:rsidR="00322E93" w:rsidRDefault="00322E93">
      <w:pPr>
        <w:pStyle w:val="Title"/>
      </w:pPr>
      <w:r>
        <w:t>NOTICE OF PUBLIC HEARING ON ADDITIONAL APPROPRIATION</w:t>
      </w:r>
    </w:p>
    <w:p w14:paraId="4767C8F4" w14:textId="77777777" w:rsidR="00322E93" w:rsidRDefault="00322E93">
      <w:pPr>
        <w:pStyle w:val="Title"/>
      </w:pPr>
    </w:p>
    <w:p w14:paraId="739505D0" w14:textId="2CCE03ED" w:rsidR="00322E93" w:rsidRDefault="00322E93">
      <w:pPr>
        <w:pStyle w:val="BodyTextFirstIndent"/>
        <w:spacing w:line="240" w:lineRule="auto"/>
      </w:pPr>
      <w:r>
        <w:t xml:space="preserve">The </w:t>
      </w:r>
      <w:r w:rsidR="00113C30">
        <w:t>Winfield</w:t>
      </w:r>
      <w:r>
        <w:t xml:space="preserve"> Redevelopment Commission (the “Commission”), governing body of the Department of Redevelopment </w:t>
      </w:r>
      <w:r w:rsidR="00113C30">
        <w:t xml:space="preserve">of the Town of Winfield, Lake County, Indiana </w:t>
      </w:r>
      <w:r>
        <w:t>(the “</w:t>
      </w:r>
      <w:r w:rsidR="00113C30">
        <w:t>Town</w:t>
      </w:r>
      <w:r>
        <w:t xml:space="preserve">”) and the Redevelopment District </w:t>
      </w:r>
      <w:r w:rsidR="00113C30">
        <w:t xml:space="preserve">of the Town </w:t>
      </w:r>
      <w:r>
        <w:t xml:space="preserve">(the “District”), pursuant to the provisions of Indiana Code §6-1.1-18-5, will hold a public hearing on the Commission’s proposed additional appropriation in addition to all appropriations provided for in the budget and tax levy.  The appropriation, in an amount of not to </w:t>
      </w:r>
      <w:r w:rsidRPr="00A04C42">
        <w:t>exceed $</w:t>
      </w:r>
      <w:r w:rsidR="00A609C1">
        <w:t>4,250,000,</w:t>
      </w:r>
      <w:r>
        <w:t xml:space="preserve"> plus all investment earnings thereon, will be made in connection with the issuance of </w:t>
      </w:r>
      <w:r w:rsidRPr="00471A4D">
        <w:t>special taxing district bonds by the District</w:t>
      </w:r>
      <w:r w:rsidR="00A20B07">
        <w:t>, in one</w:t>
      </w:r>
      <w:r w:rsidR="008E4ECC">
        <w:t xml:space="preserve"> (1)</w:t>
      </w:r>
      <w:r w:rsidR="00A20B07">
        <w:t xml:space="preserve"> or more series</w:t>
      </w:r>
      <w:r w:rsidRPr="00471A4D">
        <w:t xml:space="preserve"> (</w:t>
      </w:r>
      <w:r>
        <w:t>the “Bonds”)</w:t>
      </w:r>
      <w:r w:rsidR="00DB0C20">
        <w:t>,</w:t>
      </w:r>
      <w:r>
        <w:t xml:space="preserve"> </w:t>
      </w:r>
      <w:r w:rsidR="00A2327D">
        <w:t xml:space="preserve">for the purpose of providing for </w:t>
      </w:r>
      <w:r w:rsidR="00CC7145">
        <w:t xml:space="preserve">the financing of </w:t>
      </w:r>
      <w:r w:rsidR="00CC7145" w:rsidRPr="00CC7145">
        <w:t xml:space="preserve">all or any portion of: </w:t>
      </w:r>
      <w:r w:rsidR="00471A4D" w:rsidRPr="00581D9F">
        <w:t>(</w:t>
      </w:r>
      <w:proofErr w:type="spellStart"/>
      <w:r w:rsidR="00471A4D" w:rsidRPr="00581D9F">
        <w:t>i</w:t>
      </w:r>
      <w:proofErr w:type="spellEnd"/>
      <w:r w:rsidR="00471A4D" w:rsidRPr="00581D9F">
        <w:t xml:space="preserve">) </w:t>
      </w:r>
      <w:r w:rsidR="00A20B07">
        <w:t>the cost of acquisition of certain real property located in the 117</w:t>
      </w:r>
      <w:r w:rsidR="00A20B07" w:rsidRPr="00A20B07">
        <w:rPr>
          <w:vertAlign w:val="superscript"/>
        </w:rPr>
        <w:t>th</w:t>
      </w:r>
      <w:r w:rsidR="00A20B07">
        <w:t xml:space="preserve"> Avenue Economic Development Area </w:t>
      </w:r>
      <w:r w:rsidR="00A20B07" w:rsidRPr="00FB57B8">
        <w:t>for use by the Town for park, recreation and/or other municipal purposes</w:t>
      </w:r>
      <w:r w:rsidR="00A20B07">
        <w:t xml:space="preserve"> (the “Project”)</w:t>
      </w:r>
      <w:r w:rsidR="00471A4D" w:rsidRPr="00581D9F">
        <w:t>,</w:t>
      </w:r>
      <w:r w:rsidR="00471A4D" w:rsidRPr="001F4C6E">
        <w:t xml:space="preserve"> (</w:t>
      </w:r>
      <w:r w:rsidR="00A20B07">
        <w:t>ii</w:t>
      </w:r>
      <w:r w:rsidR="00471A4D" w:rsidRPr="001F4C6E">
        <w:t>) the funding of a debt service reserve fund for the Bonds, if determined</w:t>
      </w:r>
      <w:r w:rsidR="00471A4D">
        <w:t xml:space="preserve"> to be necessary, (</w:t>
      </w:r>
      <w:r w:rsidR="00A20B07">
        <w:t>ii</w:t>
      </w:r>
      <w:r w:rsidR="00471A4D">
        <w:t>i) the payment of capitalized interest on the Bonds, if necessary, (</w:t>
      </w:r>
      <w:r w:rsidR="00A20B07">
        <w:t>iv</w:t>
      </w:r>
      <w:r w:rsidR="00471A4D">
        <w:t>) the payment of all incidental expenses incurred in connection therewith (all of which are deemed to be part of the Project), and (v) the payment of the cost</w:t>
      </w:r>
      <w:r w:rsidR="00666E7E">
        <w:t>s</w:t>
      </w:r>
      <w:r w:rsidR="00471A4D">
        <w:t xml:space="preserve"> of selling and issuing the Bonds</w:t>
      </w:r>
      <w:r w:rsidR="00A20B07">
        <w:t xml:space="preserve">. </w:t>
      </w:r>
    </w:p>
    <w:p w14:paraId="370D0036" w14:textId="22D69E81" w:rsidR="00322E93" w:rsidRDefault="00322E93">
      <w:pPr>
        <w:pStyle w:val="BodyTextFirstIndent"/>
        <w:spacing w:line="240" w:lineRule="auto"/>
      </w:pPr>
      <w:r>
        <w:t>The hearing will be conducted</w:t>
      </w:r>
      <w:r w:rsidR="00A2327D">
        <w:t xml:space="preserve"> at </w:t>
      </w:r>
      <w:r w:rsidR="003A2FC6">
        <w:t xml:space="preserve">6:45 p.m., local time, on </w:t>
      </w:r>
      <w:r w:rsidR="008E4ECC">
        <w:t>April 28</w:t>
      </w:r>
      <w:r w:rsidR="003A2FC6">
        <w:t>, 2026, at the Winfield Government Center, located at 10645 Randolph Street, Winfield, Indiana</w:t>
      </w:r>
      <w:r w:rsidR="00A2327D" w:rsidRPr="00A04C42">
        <w:t xml:space="preserve">. </w:t>
      </w:r>
      <w:r w:rsidRPr="00A04C42">
        <w:t xml:space="preserve"> Taxpayers</w:t>
      </w:r>
      <w:r>
        <w:t xml:space="preserve"> appearing at such hearing will have the right to be heard thereon.</w:t>
      </w:r>
    </w:p>
    <w:p w14:paraId="08CDF701" w14:textId="77777777" w:rsidR="00322E93" w:rsidRDefault="00322E93">
      <w:pPr>
        <w:pStyle w:val="BodyTextFirstIndent"/>
        <w:spacing w:line="240" w:lineRule="auto"/>
      </w:pPr>
      <w:r>
        <w:t xml:space="preserve">The Commission will also consider </w:t>
      </w:r>
      <w:proofErr w:type="gramStart"/>
      <w:r>
        <w:t>any and all</w:t>
      </w:r>
      <w:proofErr w:type="gramEnd"/>
      <w:r>
        <w:t xml:space="preserve"> other business presented </w:t>
      </w:r>
      <w:proofErr w:type="gramStart"/>
      <w:r>
        <w:t>to</w:t>
      </w:r>
      <w:proofErr w:type="gramEnd"/>
      <w:r>
        <w:t xml:space="preserve"> it at said meeting.</w:t>
      </w:r>
    </w:p>
    <w:p w14:paraId="60899D9B" w14:textId="07876C66" w:rsidR="00322E93" w:rsidRPr="00A04C42" w:rsidRDefault="00322E93">
      <w:pPr>
        <w:pStyle w:val="BodyTextFirstIndent"/>
      </w:pPr>
      <w:r>
        <w:t xml:space="preserve">Dated </w:t>
      </w:r>
      <w:r w:rsidRPr="00A04C42">
        <w:t xml:space="preserve">this </w:t>
      </w:r>
      <w:r w:rsidR="008E4ECC">
        <w:t>14</w:t>
      </w:r>
      <w:r w:rsidR="00CC7145" w:rsidRPr="00A04C42">
        <w:rPr>
          <w:vertAlign w:val="superscript"/>
        </w:rPr>
        <w:t>th</w:t>
      </w:r>
      <w:r w:rsidR="00CC7145" w:rsidRPr="00A04C42">
        <w:t xml:space="preserve"> </w:t>
      </w:r>
      <w:r w:rsidRPr="00A04C42">
        <w:t xml:space="preserve">day of </w:t>
      </w:r>
      <w:proofErr w:type="gramStart"/>
      <w:r w:rsidR="008E4ECC">
        <w:t>April</w:t>
      </w:r>
      <w:r w:rsidR="00A04C42" w:rsidRPr="00A04C42">
        <w:t>,</w:t>
      </w:r>
      <w:proofErr w:type="gramEnd"/>
      <w:r w:rsidR="00FC69B5" w:rsidRPr="00A04C42">
        <w:t xml:space="preserve"> 202</w:t>
      </w:r>
      <w:r w:rsidR="00A20B07">
        <w:t>6</w:t>
      </w:r>
      <w:r w:rsidRPr="00A04C42">
        <w:t>.</w:t>
      </w:r>
    </w:p>
    <w:p w14:paraId="1A701EA6" w14:textId="5968E2F0" w:rsidR="00322E93" w:rsidRPr="00A04C42" w:rsidRDefault="00A20B07" w:rsidP="00A20B07">
      <w:pPr>
        <w:adjustRightInd w:val="0"/>
        <w:ind w:left="4320"/>
        <w:jc w:val="left"/>
        <w:rPr>
          <w:b/>
        </w:rPr>
      </w:pPr>
      <w:r>
        <w:rPr>
          <w:b/>
        </w:rPr>
        <w:t xml:space="preserve">WINFIELD </w:t>
      </w:r>
      <w:r w:rsidR="00FC69B5" w:rsidRPr="00A04C42">
        <w:rPr>
          <w:b/>
        </w:rPr>
        <w:t>REDEVELOPMENT COMMISSION</w:t>
      </w:r>
    </w:p>
    <w:p w14:paraId="5A5489E4" w14:textId="77777777" w:rsidR="00A811AF" w:rsidRPr="00A04C42" w:rsidRDefault="00A811AF">
      <w:pPr>
        <w:pStyle w:val="BodyTextFirstIndent"/>
        <w:spacing w:after="0" w:line="240" w:lineRule="auto"/>
        <w:ind w:firstLine="0"/>
        <w:jc w:val="center"/>
        <w:rPr>
          <w:b/>
          <w:bCs/>
        </w:rPr>
      </w:pPr>
    </w:p>
    <w:p w14:paraId="3D1A902E" w14:textId="77777777" w:rsidR="008E4ECC" w:rsidRDefault="008E4ECC" w:rsidP="008E4ECC">
      <w:pPr>
        <w:pStyle w:val="AJJQTitle"/>
        <w:rPr>
          <w:b w:val="0"/>
          <w:bCs/>
        </w:rPr>
      </w:pPr>
      <w:r>
        <w:t>ADDITIONAL INFORMATION FOR THE GATEWAY SYSTEM REQUIREMENTS</w:t>
      </w:r>
    </w:p>
    <w:p w14:paraId="3F1A14D8" w14:textId="4D8B9776" w:rsidR="008E4ECC" w:rsidRDefault="008E4ECC" w:rsidP="008E4ECC">
      <w:pPr>
        <w:pStyle w:val="AJJQTitle"/>
        <w:rPr>
          <w:b w:val="0"/>
          <w:bCs/>
        </w:rPr>
      </w:pPr>
      <w:r>
        <w:rPr>
          <w:b w:val="0"/>
          <w:bCs/>
        </w:rPr>
        <w:t xml:space="preserve">Fund Number: </w:t>
      </w:r>
      <w:r w:rsidR="00C23480" w:rsidRPr="00C23480">
        <w:rPr>
          <w:b w:val="0"/>
          <w:bCs/>
        </w:rPr>
        <w:t>4450</w:t>
      </w:r>
    </w:p>
    <w:p w14:paraId="669E7E07" w14:textId="00143DD2" w:rsidR="008E4ECC" w:rsidRDefault="008E4ECC" w:rsidP="008E4ECC">
      <w:pPr>
        <w:pStyle w:val="AJJQTitle"/>
        <w:rPr>
          <w:b w:val="0"/>
          <w:bCs/>
        </w:rPr>
      </w:pPr>
      <w:r>
        <w:rPr>
          <w:b w:val="0"/>
          <w:bCs/>
        </w:rPr>
        <w:t xml:space="preserve">Fund Name: </w:t>
      </w:r>
      <w:r w:rsidRPr="008E4ECC">
        <w:rPr>
          <w:b w:val="0"/>
          <w:bCs/>
        </w:rPr>
        <w:t>2026 Project Fund</w:t>
      </w:r>
    </w:p>
    <w:p w14:paraId="6955D165" w14:textId="3BE1C0D6" w:rsidR="008E4ECC" w:rsidRPr="00B469E8" w:rsidRDefault="008E4ECC" w:rsidP="008E4ECC">
      <w:pPr>
        <w:pStyle w:val="AJJQTitle"/>
        <w:rPr>
          <w:b w:val="0"/>
          <w:bCs/>
        </w:rPr>
      </w:pPr>
      <w:r>
        <w:rPr>
          <w:b w:val="0"/>
          <w:bCs/>
        </w:rPr>
        <w:t>Appropriation Amount: $4,250,000</w:t>
      </w:r>
    </w:p>
    <w:p w14:paraId="783AC385" w14:textId="77777777" w:rsidR="00322E93" w:rsidRPr="00A04C42" w:rsidRDefault="00322E93">
      <w:pPr>
        <w:pStyle w:val="BodyTextFirstIndent"/>
        <w:spacing w:after="0" w:line="240" w:lineRule="auto"/>
        <w:ind w:firstLine="0"/>
        <w:jc w:val="center"/>
        <w:rPr>
          <w:b/>
          <w:bCs/>
        </w:rPr>
      </w:pPr>
    </w:p>
    <w:p w14:paraId="016BC167" w14:textId="3CA87439" w:rsidR="00FC69B5" w:rsidRPr="00FC69B5" w:rsidRDefault="00FC69B5" w:rsidP="00FC69B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b/>
        </w:rPr>
      </w:pPr>
      <w:r w:rsidRPr="00A04C42">
        <w:rPr>
          <w:b/>
        </w:rPr>
        <w:t>[</w:t>
      </w:r>
      <w:r w:rsidR="00A20B07">
        <w:rPr>
          <w:b/>
        </w:rPr>
        <w:t>FILE ON DLGF GATEWAY ON</w:t>
      </w:r>
      <w:r w:rsidR="00666E7E">
        <w:rPr>
          <w:b/>
        </w:rPr>
        <w:t xml:space="preserve"> OR BEFORE</w:t>
      </w:r>
      <w:r w:rsidRPr="00A04C42">
        <w:rPr>
          <w:b/>
        </w:rPr>
        <w:t xml:space="preserve"> </w:t>
      </w:r>
      <w:r w:rsidR="00A20B07">
        <w:rPr>
          <w:b/>
        </w:rPr>
        <w:t xml:space="preserve">TUESDAY, </w:t>
      </w:r>
      <w:r w:rsidR="008E4ECC">
        <w:rPr>
          <w:b/>
        </w:rPr>
        <w:t>APRIL 14</w:t>
      </w:r>
      <w:r w:rsidR="00A20B07">
        <w:rPr>
          <w:b/>
        </w:rPr>
        <w:t>, 2026</w:t>
      </w:r>
      <w:r w:rsidRPr="00A04C42">
        <w:rPr>
          <w:b/>
        </w:rPr>
        <w:t>]</w:t>
      </w:r>
    </w:p>
    <w:p w14:paraId="1DE7381B" w14:textId="77777777" w:rsidR="003D2142" w:rsidRDefault="003D2142">
      <w:pPr>
        <w:pStyle w:val="BodyTextFirstIndent"/>
        <w:spacing w:after="0" w:line="240" w:lineRule="auto"/>
        <w:ind w:firstLine="0"/>
        <w:jc w:val="center"/>
        <w:rPr>
          <w:b/>
          <w:bCs/>
        </w:rPr>
      </w:pPr>
    </w:p>
    <w:p w14:paraId="4A601350" w14:textId="77777777" w:rsidR="006753AB" w:rsidRDefault="003D2142" w:rsidP="003D2142">
      <w:pPr>
        <w:jc w:val="left"/>
        <w:rPr>
          <w:sz w:val="14"/>
        </w:rPr>
      </w:pPr>
      <w:r w:rsidRPr="003D2142">
        <w:rPr>
          <w:sz w:val="14"/>
        </w:rPr>
        <w:fldChar w:fldCharType="begin"/>
      </w:r>
      <w:r w:rsidRPr="003D2142">
        <w:rPr>
          <w:sz w:val="14"/>
        </w:rPr>
        <w:instrText xml:space="preserve"> ADVANCE  \y 700 </w:instrText>
      </w:r>
      <w:r w:rsidRPr="003D2142">
        <w:rPr>
          <w:sz w:val="14"/>
        </w:rPr>
        <w:fldChar w:fldCharType="end"/>
      </w:r>
    </w:p>
    <w:p w14:paraId="62D1CF8C" w14:textId="77777777" w:rsidR="006753AB" w:rsidRDefault="006753AB" w:rsidP="003D2142">
      <w:pPr>
        <w:jc w:val="left"/>
        <w:rPr>
          <w:sz w:val="14"/>
        </w:rPr>
      </w:pPr>
    </w:p>
    <w:p w14:paraId="26140A2C" w14:textId="77777777" w:rsidR="006753AB" w:rsidRDefault="006753AB" w:rsidP="003D2142">
      <w:pPr>
        <w:jc w:val="left"/>
        <w:rPr>
          <w:sz w:val="14"/>
        </w:rPr>
      </w:pPr>
    </w:p>
    <w:p w14:paraId="69D70B6E" w14:textId="77777777" w:rsidR="006753AB" w:rsidRDefault="006753AB" w:rsidP="003D2142">
      <w:pPr>
        <w:jc w:val="left"/>
        <w:rPr>
          <w:sz w:val="14"/>
        </w:rPr>
      </w:pPr>
    </w:p>
    <w:p w14:paraId="79DE65CE" w14:textId="77777777" w:rsidR="006753AB" w:rsidRDefault="006753AB" w:rsidP="003D2142">
      <w:pPr>
        <w:jc w:val="left"/>
        <w:rPr>
          <w:sz w:val="14"/>
        </w:rPr>
      </w:pPr>
    </w:p>
    <w:p w14:paraId="201EA82C" w14:textId="70ADC610" w:rsidR="00AF6E7F" w:rsidRPr="003D2142" w:rsidRDefault="008E4ECC" w:rsidP="003D2142">
      <w:pPr>
        <w:jc w:val="left"/>
        <w:rPr>
          <w:sz w:val="14"/>
        </w:rPr>
      </w:pPr>
      <w:r>
        <w:rPr>
          <w:sz w:val="14"/>
        </w:rPr>
        <w:t>D</w:t>
      </w:r>
      <w:r w:rsidR="003D2142" w:rsidRPr="003D2142">
        <w:rPr>
          <w:sz w:val="14"/>
        </w:rPr>
        <w:t xml:space="preserve">MS </w:t>
      </w:r>
      <w:r w:rsidR="006B556F">
        <w:rPr>
          <w:sz w:val="14"/>
        </w:rPr>
        <w:t>51161609</w:t>
      </w:r>
    </w:p>
    <w:sectPr w:rsidR="00AF6E7F" w:rsidRPr="003D2142" w:rsidSect="003D214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B74C6" w14:textId="77777777" w:rsidR="00004E19" w:rsidRDefault="00004E19">
      <w:r>
        <w:separator/>
      </w:r>
    </w:p>
  </w:endnote>
  <w:endnote w:type="continuationSeparator" w:id="0">
    <w:p w14:paraId="747172BD" w14:textId="77777777" w:rsidR="00004E19" w:rsidRDefault="00004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103EC" w14:textId="77777777" w:rsidR="00084AC4" w:rsidRDefault="00084A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4B4C3" w14:textId="77777777" w:rsidR="00084AC4" w:rsidRDefault="00084A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F2749" w14:textId="77777777" w:rsidR="00084AC4" w:rsidRDefault="00084A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F0AE0" w14:textId="77777777" w:rsidR="00004E19" w:rsidRDefault="00004E19">
      <w:r>
        <w:separator/>
      </w:r>
    </w:p>
  </w:footnote>
  <w:footnote w:type="continuationSeparator" w:id="0">
    <w:p w14:paraId="18C52E7B" w14:textId="77777777" w:rsidR="00004E19" w:rsidRDefault="00004E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822C5" w14:textId="77777777" w:rsidR="00084AC4" w:rsidRDefault="00084A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5AAF0" w14:textId="77777777" w:rsidR="00084AC4" w:rsidRDefault="00084AC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CD38C" w14:textId="77777777" w:rsidR="00084AC4" w:rsidRDefault="00084A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intPostScriptOverText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92E"/>
    <w:rsid w:val="00004E19"/>
    <w:rsid w:val="00007FA8"/>
    <w:rsid w:val="00084AC4"/>
    <w:rsid w:val="000A2D46"/>
    <w:rsid w:val="000D7D6C"/>
    <w:rsid w:val="00113C30"/>
    <w:rsid w:val="002972B6"/>
    <w:rsid w:val="002E35E1"/>
    <w:rsid w:val="002F7F1A"/>
    <w:rsid w:val="00322E93"/>
    <w:rsid w:val="00367E68"/>
    <w:rsid w:val="003A2FC6"/>
    <w:rsid w:val="003C04A8"/>
    <w:rsid w:val="003D2142"/>
    <w:rsid w:val="0040180E"/>
    <w:rsid w:val="00471A4D"/>
    <w:rsid w:val="0049021B"/>
    <w:rsid w:val="004945DC"/>
    <w:rsid w:val="004D3B95"/>
    <w:rsid w:val="0057212A"/>
    <w:rsid w:val="005A2546"/>
    <w:rsid w:val="006030A5"/>
    <w:rsid w:val="00666E7E"/>
    <w:rsid w:val="006753AB"/>
    <w:rsid w:val="006B556F"/>
    <w:rsid w:val="006E6B37"/>
    <w:rsid w:val="0070345A"/>
    <w:rsid w:val="00714256"/>
    <w:rsid w:val="00783D9F"/>
    <w:rsid w:val="007B54F2"/>
    <w:rsid w:val="008A0E95"/>
    <w:rsid w:val="008E4ECC"/>
    <w:rsid w:val="00967AD7"/>
    <w:rsid w:val="009F68E2"/>
    <w:rsid w:val="00A04C42"/>
    <w:rsid w:val="00A20B07"/>
    <w:rsid w:val="00A2327D"/>
    <w:rsid w:val="00A609C1"/>
    <w:rsid w:val="00A63E90"/>
    <w:rsid w:val="00A76DCE"/>
    <w:rsid w:val="00A811AF"/>
    <w:rsid w:val="00AF6E7F"/>
    <w:rsid w:val="00B017B4"/>
    <w:rsid w:val="00B31C56"/>
    <w:rsid w:val="00B64997"/>
    <w:rsid w:val="00C1392E"/>
    <w:rsid w:val="00C23480"/>
    <w:rsid w:val="00CC7145"/>
    <w:rsid w:val="00D930C4"/>
    <w:rsid w:val="00DB0C20"/>
    <w:rsid w:val="00DB5249"/>
    <w:rsid w:val="00DE7953"/>
    <w:rsid w:val="00F44077"/>
    <w:rsid w:val="00FC69B5"/>
    <w:rsid w:val="00FE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85A209"/>
  <w15:docId w15:val="{56914716-2AB7-4B44-819A-FBD73C6EF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after="240"/>
      <w:jc w:val="left"/>
      <w:outlineLvl w:val="0"/>
    </w:pPr>
    <w:rPr>
      <w:rFonts w:cs="Arial"/>
      <w:b/>
      <w:bCs/>
    </w:rPr>
  </w:style>
  <w:style w:type="paragraph" w:styleId="Heading2">
    <w:name w:val="heading 2"/>
    <w:basedOn w:val="Normal"/>
    <w:next w:val="Normal"/>
    <w:qFormat/>
    <w:pPr>
      <w:keepNext/>
      <w:spacing w:after="240"/>
      <w:outlineLvl w:val="1"/>
    </w:pPr>
    <w:rPr>
      <w:rFonts w:cs="Arial"/>
      <w:bCs/>
      <w:iCs/>
      <w:szCs w:val="28"/>
    </w:rPr>
  </w:style>
  <w:style w:type="paragraph" w:styleId="Heading3">
    <w:name w:val="heading 3"/>
    <w:basedOn w:val="Normal"/>
    <w:next w:val="Normal"/>
    <w:qFormat/>
    <w:pPr>
      <w:keepNext/>
      <w:spacing w:after="240"/>
      <w:outlineLvl w:val="2"/>
    </w:pPr>
    <w:rPr>
      <w:rFonts w:cs="Arial"/>
      <w:bCs/>
      <w:szCs w:val="26"/>
    </w:rPr>
  </w:style>
  <w:style w:type="paragraph" w:styleId="Heading4">
    <w:name w:val="heading 4"/>
    <w:basedOn w:val="Normal"/>
    <w:next w:val="Normal"/>
    <w:qFormat/>
    <w:pPr>
      <w:keepNext/>
      <w:spacing w:after="240"/>
      <w:outlineLvl w:val="3"/>
    </w:pPr>
    <w:rPr>
      <w:bCs/>
      <w:szCs w:val="28"/>
    </w:rPr>
  </w:style>
  <w:style w:type="paragraph" w:styleId="Heading5">
    <w:name w:val="heading 5"/>
    <w:basedOn w:val="Normal"/>
    <w:next w:val="Normal"/>
    <w:qFormat/>
    <w:pPr>
      <w:spacing w:after="240"/>
      <w:outlineLvl w:val="4"/>
    </w:pPr>
    <w:rPr>
      <w:bCs/>
      <w:iCs/>
      <w:szCs w:val="26"/>
    </w:rPr>
  </w:style>
  <w:style w:type="paragraph" w:styleId="Heading6">
    <w:name w:val="heading 6"/>
    <w:basedOn w:val="Normal"/>
    <w:next w:val="Normal"/>
    <w:qFormat/>
    <w:pPr>
      <w:spacing w:after="240"/>
      <w:outlineLvl w:val="5"/>
    </w:pPr>
    <w:rPr>
      <w:bCs/>
      <w:szCs w:val="22"/>
    </w:rPr>
  </w:style>
  <w:style w:type="paragraph" w:styleId="Heading7">
    <w:name w:val="heading 7"/>
    <w:basedOn w:val="Normal"/>
    <w:next w:val="Normal"/>
    <w:qFormat/>
    <w:pPr>
      <w:spacing w:after="240"/>
      <w:outlineLvl w:val="6"/>
    </w:pPr>
  </w:style>
  <w:style w:type="paragraph" w:styleId="Heading8">
    <w:name w:val="heading 8"/>
    <w:basedOn w:val="Normal"/>
    <w:next w:val="Normal"/>
    <w:qFormat/>
    <w:pPr>
      <w:spacing w:after="240"/>
      <w:outlineLvl w:val="7"/>
    </w:pPr>
    <w:rPr>
      <w:iCs/>
    </w:rPr>
  </w:style>
  <w:style w:type="paragraph" w:styleId="Heading9">
    <w:name w:val="heading 9"/>
    <w:basedOn w:val="Normal"/>
    <w:next w:val="Normal"/>
    <w:qFormat/>
    <w:pPr>
      <w:spacing w:after="240"/>
      <w:outlineLvl w:val="8"/>
    </w:pPr>
    <w:rPr>
      <w:rFonts w:cs="Arial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after="240"/>
    </w:pPr>
  </w:style>
  <w:style w:type="paragraph" w:styleId="BodyText2">
    <w:name w:val="Body Text 2"/>
    <w:basedOn w:val="Normal"/>
    <w:pPr>
      <w:spacing w:line="480" w:lineRule="auto"/>
    </w:pPr>
  </w:style>
  <w:style w:type="paragraph" w:styleId="BodyText3">
    <w:name w:val="Body Text 3"/>
    <w:basedOn w:val="Normal"/>
    <w:pPr>
      <w:spacing w:line="360" w:lineRule="auto"/>
    </w:pPr>
  </w:style>
  <w:style w:type="paragraph" w:styleId="BodyTextFirstIndent">
    <w:name w:val="Body Text First Indent"/>
    <w:basedOn w:val="BodyText"/>
    <w:pPr>
      <w:spacing w:line="360" w:lineRule="auto"/>
      <w:ind w:firstLine="720"/>
    </w:pPr>
  </w:style>
  <w:style w:type="paragraph" w:styleId="BodyTextIndent">
    <w:name w:val="Body Text Indent"/>
    <w:basedOn w:val="Normal"/>
    <w:pPr>
      <w:spacing w:after="240"/>
      <w:ind w:left="720" w:right="720"/>
    </w:pPr>
  </w:style>
  <w:style w:type="paragraph" w:styleId="BodyTextFirstIndent2">
    <w:name w:val="Body Text First Indent 2"/>
    <w:basedOn w:val="BodyTextIndent"/>
    <w:pPr>
      <w:spacing w:after="0" w:line="480" w:lineRule="auto"/>
      <w:ind w:left="0" w:firstLine="720"/>
    </w:pPr>
  </w:style>
  <w:style w:type="paragraph" w:styleId="BodyTextIndent2">
    <w:name w:val="Body Text Indent 2"/>
    <w:basedOn w:val="Normal"/>
    <w:pPr>
      <w:spacing w:after="240"/>
      <w:ind w:left="1440" w:right="1440"/>
    </w:pPr>
  </w:style>
  <w:style w:type="paragraph" w:styleId="BodyTextIndent3">
    <w:name w:val="Body Text Indent 3"/>
    <w:basedOn w:val="Normal"/>
    <w:pPr>
      <w:spacing w:after="240"/>
      <w:ind w:left="2160" w:right="2160"/>
    </w:pPr>
    <w:rPr>
      <w:szCs w:val="16"/>
    </w:rPr>
  </w:style>
  <w:style w:type="paragraph" w:styleId="Closing">
    <w:name w:val="Closing"/>
    <w:basedOn w:val="Normal"/>
    <w:pPr>
      <w:keepNext/>
      <w:tabs>
        <w:tab w:val="right" w:pos="9360"/>
      </w:tabs>
      <w:ind w:left="5040"/>
    </w:pPr>
  </w:style>
  <w:style w:type="paragraph" w:styleId="E-mailSignature">
    <w:name w:val="E-mail Signature"/>
    <w:basedOn w:val="Normal"/>
    <w:pPr>
      <w:jc w:val="left"/>
    </w:p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  <w:jc w:val="left"/>
    </w:pPr>
    <w:rPr>
      <w:rFonts w:cs="Arial"/>
    </w:rPr>
  </w:style>
  <w:style w:type="paragraph" w:styleId="EnvelopeReturn">
    <w:name w:val="envelope return"/>
    <w:basedOn w:val="Normal"/>
    <w:pPr>
      <w:jc w:val="left"/>
    </w:pPr>
    <w:rPr>
      <w:rFonts w:cs="Arial"/>
      <w:sz w:val="20"/>
      <w:szCs w:val="20"/>
    </w:rPr>
  </w:style>
  <w:style w:type="paragraph" w:styleId="FootnoteText">
    <w:name w:val="footnote text"/>
    <w:basedOn w:val="Normal"/>
    <w:semiHidden/>
    <w:pPr>
      <w:spacing w:after="120"/>
    </w:pPr>
    <w:rPr>
      <w:sz w:val="20"/>
      <w:szCs w:val="20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jc w:val="center"/>
    </w:pPr>
    <w:rPr>
      <w:rFonts w:cs="Arial"/>
    </w:rPr>
  </w:style>
  <w:style w:type="paragraph" w:styleId="Signature">
    <w:name w:val="Signature"/>
    <w:basedOn w:val="Normal"/>
    <w:pPr>
      <w:tabs>
        <w:tab w:val="right" w:pos="9360"/>
      </w:tabs>
      <w:ind w:left="5040"/>
    </w:pPr>
  </w:style>
  <w:style w:type="paragraph" w:styleId="Subtitle">
    <w:name w:val="Subtitle"/>
    <w:basedOn w:val="Normal"/>
    <w:qFormat/>
    <w:pPr>
      <w:keepNext/>
      <w:spacing w:after="240"/>
      <w:jc w:val="center"/>
      <w:outlineLvl w:val="1"/>
    </w:pPr>
    <w:rPr>
      <w:rFonts w:cs="Arial"/>
    </w:rPr>
  </w:style>
  <w:style w:type="paragraph" w:styleId="Title">
    <w:name w:val="Title"/>
    <w:basedOn w:val="Normal"/>
    <w:qFormat/>
    <w:pPr>
      <w:keepNext/>
      <w:spacing w:after="60"/>
      <w:jc w:val="center"/>
      <w:outlineLvl w:val="0"/>
    </w:pPr>
    <w:rPr>
      <w:rFonts w:cs="Arial"/>
      <w:b/>
      <w:bCs/>
      <w:kern w:val="28"/>
      <w:sz w:val="28"/>
      <w:szCs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Indent1">
    <w:name w:val="Indent 1"/>
    <w:basedOn w:val="Normal"/>
    <w:pPr>
      <w:spacing w:after="240"/>
      <w:ind w:left="720"/>
    </w:pPr>
  </w:style>
  <w:style w:type="paragraph" w:customStyle="1" w:styleId="Indent2">
    <w:name w:val="Indent 2"/>
    <w:basedOn w:val="Normal"/>
    <w:pPr>
      <w:spacing w:after="240"/>
      <w:ind w:left="1440"/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AJJQTitle">
    <w:name w:val="A JJQ Title"/>
    <w:basedOn w:val="BodyText"/>
    <w:rsid w:val="008E4ECC"/>
    <w:pPr>
      <w:widowControl w:val="0"/>
      <w:adjustRightInd w:val="0"/>
      <w:jc w:val="center"/>
    </w:pPr>
    <w:rPr>
      <w:b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theme" Target="theme/theme1.xml" Id="rId13" /><Relationship Type="http://schemas.openxmlformats.org/officeDocument/2006/relationships/webSettings" Target="webSettings.xml" Id="rId3" /><Relationship Type="http://schemas.openxmlformats.org/officeDocument/2006/relationships/header" Target="header2.xml" Id="rId7" /><Relationship Type="http://schemas.openxmlformats.org/officeDocument/2006/relationships/fontTable" Target="fontTable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footer" Target="footer3.xml" Id="rId11" /><Relationship Type="http://schemas.openxmlformats.org/officeDocument/2006/relationships/endnotes" Target="endnotes.xml" Id="rId5" /><Relationship Type="http://schemas.openxmlformats.org/officeDocument/2006/relationships/header" Target="header3.xml" Id="rId10" /><Relationship Type="http://schemas.openxmlformats.org/officeDocument/2006/relationships/footnotes" Target="footnotes.xml" Id="rId4" /><Relationship Type="http://schemas.openxmlformats.org/officeDocument/2006/relationships/footer" Target="footer2.xml" Id="rId9" /><Relationship Type="http://schemas.openxmlformats.org/officeDocument/2006/relationships/customXml" Target="/customXML/item.xml" Id="imanag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.xml.rels>&#65279;<?xml version="1.0" encoding="utf-8"?><Relationships xmlns="http://schemas.openxmlformats.org/package/2006/relationships"><Relationship Type="http://schemas.openxmlformats.org/officeDocument/2006/relationships/customXmlProps" Target="/customXML/itemProps.xml" Id="iManageProps" /></Relationships>
</file>

<file path=customXML/item.xml><?xml version="1.0" encoding="utf-8"?>
<properties xmlns="http://www.imanage.com/work/xmlschema">
  <documentid>DMS!51161609.4</documentid>
  <senderid>TEVERETT</senderid>
  <senderemail>THOMAS.EVERETT@BTLAW.COM</senderemail>
  <lastmodified>2026-04-07T09:00:00.0000000-04:00</lastmodified>
  <database>DMS</database>
</properties>
</file>

<file path=customXML/itemProps.xml><?xml version="1.0" encoding="utf-8"?>
<ds:datastoreItem xmlns:ds="http://schemas.openxmlformats.org/officeDocument/2006/customXml" ds:itemID="{1566DE76-F9F0-4D1E-966A-70B42FE56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314</Words>
  <Characters>1661</Characters>
  <Application>Microsoft Office Word</Application>
  <DocSecurity>0</DocSecurity>
  <Lines>38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ADDITIONAL APPROPRIATION</vt:lpstr>
    </vt:vector>
  </TitlesOfParts>
  <Company>Barnes &amp; Thornburg LLP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ADDITIONAL APPROPRIATION</dc:title>
  <dc:subject/>
  <dc:creator>Carrier, Adrienne</dc:creator>
  <cp:keywords/>
  <dc:description/>
  <cp:lastModifiedBy>Everett, Thomas</cp:lastModifiedBy>
  <cp:revision>2</cp:revision>
  <cp:lastPrinted>2012-01-31T15:49:00Z</cp:lastPrinted>
  <dcterms:created xsi:type="dcterms:W3CDTF">2026-04-07T13:00:00Z</dcterms:created>
  <dcterms:modified xsi:type="dcterms:W3CDTF">2026-04-07T13:00:00Z</dcterms:modified>
</cp:coreProperties>
</file>