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185B1A2E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>21</w:t>
      </w:r>
      <w:r w:rsidR="00AC53BA" w:rsidRPr="00AC53B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AC53BA">
        <w:rPr>
          <w:rFonts w:ascii="Times New Roman" w:hAnsi="Times New Roman" w:cs="Times New Roman"/>
          <w:sz w:val="24"/>
          <w:szCs w:val="24"/>
        </w:rPr>
        <w:t>April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1D0EC549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703EFA">
        <w:rPr>
          <w:rFonts w:ascii="Times New Roman" w:hAnsi="Times New Roman" w:cs="Times New Roman"/>
          <w:sz w:val="24"/>
          <w:szCs w:val="24"/>
        </w:rPr>
        <w:t>1000 County General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3EF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C53BA">
        <w:rPr>
          <w:rFonts w:ascii="Times New Roman" w:hAnsi="Times New Roman" w:cs="Times New Roman"/>
          <w:sz w:val="24"/>
          <w:szCs w:val="24"/>
        </w:rPr>
        <w:t xml:space="preserve">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703EFA">
        <w:rPr>
          <w:rFonts w:ascii="Times New Roman" w:hAnsi="Times New Roman" w:cs="Times New Roman"/>
          <w:sz w:val="24"/>
          <w:szCs w:val="24"/>
        </w:rPr>
        <w:t>71.00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1AE21362" w14:textId="30B06183" w:rsidR="008900C2" w:rsidRDefault="000217F5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703EFA">
        <w:rPr>
          <w:rFonts w:ascii="Times New Roman" w:hAnsi="Times New Roman" w:cs="Times New Roman"/>
          <w:sz w:val="24"/>
          <w:szCs w:val="24"/>
        </w:rPr>
        <w:t>1000.24202.000.0361 (</w:t>
      </w:r>
      <w:proofErr w:type="spellStart"/>
      <w:r w:rsidR="00703EFA">
        <w:rPr>
          <w:rFonts w:ascii="Times New Roman" w:hAnsi="Times New Roman" w:cs="Times New Roman"/>
          <w:sz w:val="24"/>
          <w:szCs w:val="24"/>
        </w:rPr>
        <w:t>Edc</w:t>
      </w:r>
      <w:proofErr w:type="spellEnd"/>
      <w:r w:rsidR="00703EFA">
        <w:rPr>
          <w:rFonts w:ascii="Times New Roman" w:hAnsi="Times New Roman" w:cs="Times New Roman"/>
          <w:sz w:val="24"/>
          <w:szCs w:val="24"/>
        </w:rPr>
        <w:t xml:space="preserve"> Activity Supplies)</w:t>
      </w:r>
    </w:p>
    <w:p w14:paraId="1E0133C5" w14:textId="36C4D005" w:rsidR="00792324" w:rsidRDefault="000D57BF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70775D7D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AC53BA">
        <w:rPr>
          <w:rFonts w:ascii="Times New Roman" w:hAnsi="Times New Roman" w:cs="Times New Roman"/>
          <w:sz w:val="24"/>
          <w:szCs w:val="24"/>
        </w:rPr>
        <w:t>March</w:t>
      </w:r>
      <w:r w:rsidR="00610DC3">
        <w:rPr>
          <w:rFonts w:ascii="Times New Roman" w:hAnsi="Times New Roman" w:cs="Times New Roman"/>
          <w:sz w:val="24"/>
          <w:szCs w:val="24"/>
        </w:rPr>
        <w:t xml:space="preserve"> </w:t>
      </w:r>
      <w:r w:rsidR="00703EFA">
        <w:rPr>
          <w:rFonts w:ascii="Times New Roman" w:hAnsi="Times New Roman" w:cs="Times New Roman"/>
          <w:sz w:val="24"/>
          <w:szCs w:val="24"/>
        </w:rPr>
        <w:t>31</w:t>
      </w:r>
      <w:r w:rsidR="00AC53BA">
        <w:rPr>
          <w:rFonts w:ascii="Times New Roman" w:hAnsi="Times New Roman" w:cs="Times New Roman"/>
          <w:sz w:val="24"/>
          <w:szCs w:val="24"/>
        </w:rPr>
        <w:t>, 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2F2B9F"/>
    <w:rsid w:val="003340A2"/>
    <w:rsid w:val="003972BC"/>
    <w:rsid w:val="003A74B0"/>
    <w:rsid w:val="003E5719"/>
    <w:rsid w:val="004005E6"/>
    <w:rsid w:val="004077A8"/>
    <w:rsid w:val="0041769C"/>
    <w:rsid w:val="00442669"/>
    <w:rsid w:val="00467DA6"/>
    <w:rsid w:val="004C5BAA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03EFA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C53BA"/>
    <w:rsid w:val="00AE6976"/>
    <w:rsid w:val="00B31DB0"/>
    <w:rsid w:val="00B34237"/>
    <w:rsid w:val="00B623F6"/>
    <w:rsid w:val="00B725BD"/>
    <w:rsid w:val="00B83825"/>
    <w:rsid w:val="00BE2C1A"/>
    <w:rsid w:val="00BF2D1F"/>
    <w:rsid w:val="00C10452"/>
    <w:rsid w:val="00C110EF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EF690B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156</Words>
  <Characters>875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23</cp:revision>
  <cp:lastPrinted>2019-06-04T12:27:00Z</cp:lastPrinted>
  <dcterms:created xsi:type="dcterms:W3CDTF">2025-05-15T16:56:00Z</dcterms:created>
  <dcterms:modified xsi:type="dcterms:W3CDTF">2026-03-31T13:55:00Z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