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57575" w14:textId="3BFF435A" w:rsidR="00CD4738" w:rsidRDefault="00C66092" w:rsidP="00C66092">
      <w:pPr>
        <w:jc w:val="center"/>
        <w:rPr>
          <w:sz w:val="28"/>
          <w:szCs w:val="28"/>
        </w:rPr>
      </w:pPr>
      <w:r>
        <w:rPr>
          <w:sz w:val="28"/>
          <w:szCs w:val="28"/>
        </w:rPr>
        <w:t>ADDITIONAL APPROPRIATIONS RESOLUTION/ORDINANCE</w:t>
      </w:r>
    </w:p>
    <w:p w14:paraId="6A648669" w14:textId="065F5F28" w:rsidR="00C66092" w:rsidRDefault="00C66092" w:rsidP="00C66092">
      <w:pPr>
        <w:rPr>
          <w:sz w:val="28"/>
          <w:szCs w:val="28"/>
        </w:rPr>
      </w:pPr>
      <w:r>
        <w:rPr>
          <w:sz w:val="28"/>
          <w:szCs w:val="28"/>
        </w:rPr>
        <w:t>Whereas, it has been determined that it is now necessary to appropriate more money than was originally appropriated in the annual budget; now therefore:</w:t>
      </w:r>
    </w:p>
    <w:p w14:paraId="038A50EB" w14:textId="35A5ABB5" w:rsidR="00C66092" w:rsidRDefault="00C66092" w:rsidP="00C66092">
      <w:pPr>
        <w:rPr>
          <w:sz w:val="28"/>
          <w:szCs w:val="28"/>
        </w:rPr>
      </w:pPr>
      <w:r>
        <w:rPr>
          <w:sz w:val="28"/>
          <w:szCs w:val="28"/>
        </w:rPr>
        <w:t xml:space="preserve">Sec. 1 Be it ordained (resolved) by the Somerville Town Board of SOMERVILLE CIVIL TOWN, Gibson </w:t>
      </w:r>
      <w:proofErr w:type="gramStart"/>
      <w:r>
        <w:rPr>
          <w:sz w:val="28"/>
          <w:szCs w:val="28"/>
        </w:rPr>
        <w:t>County that</w:t>
      </w:r>
      <w:proofErr w:type="gramEnd"/>
      <w:r>
        <w:rPr>
          <w:sz w:val="28"/>
          <w:szCs w:val="28"/>
        </w:rPr>
        <w:t xml:space="preserve"> for the expenses of the taxing unite the following additional sums of money are hereby appropriated out of the fund named and for the </w:t>
      </w:r>
      <w:proofErr w:type="gramStart"/>
      <w:r>
        <w:rPr>
          <w:sz w:val="28"/>
          <w:szCs w:val="28"/>
        </w:rPr>
        <w:t>purposed</w:t>
      </w:r>
      <w:proofErr w:type="gramEnd"/>
      <w:r>
        <w:rPr>
          <w:sz w:val="28"/>
          <w:szCs w:val="28"/>
        </w:rPr>
        <w:t xml:space="preserve"> specified, subject to laws governing the same:</w:t>
      </w:r>
    </w:p>
    <w:p w14:paraId="67D7F495" w14:textId="6903F2E0" w:rsidR="00C66092" w:rsidRDefault="00CA1B54" w:rsidP="00C66092">
      <w:pPr>
        <w:rPr>
          <w:sz w:val="28"/>
          <w:szCs w:val="28"/>
        </w:rPr>
      </w:pPr>
      <w:r>
        <w:rPr>
          <w:sz w:val="28"/>
          <w:szCs w:val="28"/>
        </w:rPr>
        <w:t>Adopted this 16</w:t>
      </w:r>
      <w:r w:rsidRPr="00CA1B54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day of </w:t>
      </w:r>
      <w:proofErr w:type="gramStart"/>
      <w:r>
        <w:rPr>
          <w:sz w:val="28"/>
          <w:szCs w:val="28"/>
        </w:rPr>
        <w:t>June,</w:t>
      </w:r>
      <w:proofErr w:type="gramEnd"/>
      <w:r>
        <w:rPr>
          <w:sz w:val="28"/>
          <w:szCs w:val="28"/>
        </w:rPr>
        <w:t xml:space="preserve"> 2026</w:t>
      </w:r>
    </w:p>
    <w:p w14:paraId="357F54E2" w14:textId="42900632" w:rsidR="00CA1B54" w:rsidRDefault="00CA1B54" w:rsidP="00C6609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NAY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AYE</w:t>
      </w:r>
    </w:p>
    <w:p w14:paraId="06433A37" w14:textId="3B751F56" w:rsidR="00CA1B54" w:rsidRDefault="00CA1B54" w:rsidP="00C6609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________________________________</w:t>
      </w:r>
    </w:p>
    <w:p w14:paraId="0BC34927" w14:textId="77777777" w:rsidR="00CA1B54" w:rsidRDefault="00CA1B54" w:rsidP="00C66092">
      <w:pPr>
        <w:rPr>
          <w:sz w:val="28"/>
          <w:szCs w:val="28"/>
        </w:rPr>
      </w:pPr>
    </w:p>
    <w:p w14:paraId="10A96808" w14:textId="4804A28C" w:rsidR="00CA1B54" w:rsidRDefault="00CA1B54" w:rsidP="00C6609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________________________________</w:t>
      </w:r>
    </w:p>
    <w:p w14:paraId="4F32B134" w14:textId="77777777" w:rsidR="00CA1B54" w:rsidRDefault="00CA1B54" w:rsidP="00C66092">
      <w:pPr>
        <w:rPr>
          <w:sz w:val="28"/>
          <w:szCs w:val="28"/>
        </w:rPr>
      </w:pPr>
    </w:p>
    <w:p w14:paraId="2AA2F9D1" w14:textId="5D76C819" w:rsidR="00CA1B54" w:rsidRDefault="00CA1B54" w:rsidP="00C6609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________________________________</w:t>
      </w:r>
    </w:p>
    <w:p w14:paraId="34EE75AC" w14:textId="52CAC481" w:rsidR="00CA1B54" w:rsidRDefault="00CA1B54" w:rsidP="00C66092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>ATTEST:</w:t>
      </w:r>
    </w:p>
    <w:p w14:paraId="6CAFFB17" w14:textId="77777777" w:rsidR="00CA1B54" w:rsidRDefault="00CA1B54" w:rsidP="00C66092">
      <w:pPr>
        <w:pBdr>
          <w:bottom w:val="single" w:sz="12" w:space="1" w:color="auto"/>
        </w:pBdr>
        <w:rPr>
          <w:sz w:val="28"/>
          <w:szCs w:val="28"/>
        </w:rPr>
      </w:pPr>
    </w:p>
    <w:p w14:paraId="3E5E646F" w14:textId="33FBE62F" w:rsidR="00D14323" w:rsidRDefault="00CA1B54" w:rsidP="00C856E3">
      <w:pPr>
        <w:spacing w:after="0"/>
        <w:rPr>
          <w:sz w:val="28"/>
          <w:szCs w:val="28"/>
        </w:rPr>
      </w:pPr>
      <w:r>
        <w:rPr>
          <w:sz w:val="28"/>
          <w:szCs w:val="28"/>
        </w:rPr>
        <w:t>Fund Name:</w:t>
      </w:r>
      <w:r>
        <w:rPr>
          <w:sz w:val="28"/>
          <w:szCs w:val="28"/>
        </w:rPr>
        <w:tab/>
      </w:r>
      <w:r w:rsidR="00D14323">
        <w:rPr>
          <w:sz w:val="28"/>
          <w:szCs w:val="28"/>
        </w:rPr>
        <w:t>RIVERBOAT</w:t>
      </w:r>
      <w:r w:rsidR="00D14323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Amount </w:t>
      </w:r>
      <w:r w:rsidR="00D14323">
        <w:rPr>
          <w:sz w:val="28"/>
          <w:szCs w:val="28"/>
        </w:rPr>
        <w:tab/>
      </w:r>
      <w:r w:rsidR="00D14323">
        <w:rPr>
          <w:sz w:val="28"/>
          <w:szCs w:val="28"/>
        </w:rPr>
        <w:tab/>
      </w:r>
      <w:proofErr w:type="spellStart"/>
      <w:r w:rsidR="00D14323">
        <w:rPr>
          <w:sz w:val="28"/>
          <w:szCs w:val="28"/>
        </w:rPr>
        <w:t>Amount</w:t>
      </w:r>
      <w:proofErr w:type="spellEnd"/>
      <w:r w:rsidR="00D14323">
        <w:rPr>
          <w:sz w:val="28"/>
          <w:szCs w:val="28"/>
        </w:rPr>
        <w:t xml:space="preserve"> Approved</w:t>
      </w:r>
    </w:p>
    <w:p w14:paraId="260525EC" w14:textId="06759AF0" w:rsidR="00CA1B54" w:rsidRDefault="00CA1B54" w:rsidP="00C856E3">
      <w:pPr>
        <w:spacing w:after="0"/>
        <w:ind w:left="3600" w:firstLine="720"/>
        <w:rPr>
          <w:sz w:val="28"/>
          <w:szCs w:val="28"/>
        </w:rPr>
      </w:pPr>
      <w:r>
        <w:rPr>
          <w:sz w:val="28"/>
          <w:szCs w:val="28"/>
        </w:rPr>
        <w:t>Requested</w:t>
      </w:r>
      <w:r>
        <w:rPr>
          <w:sz w:val="28"/>
          <w:szCs w:val="28"/>
        </w:rPr>
        <w:tab/>
      </w:r>
      <w:r w:rsidR="00D14323">
        <w:rPr>
          <w:sz w:val="28"/>
          <w:szCs w:val="28"/>
        </w:rPr>
        <w:tab/>
        <w:t>by Fiscal Body</w:t>
      </w:r>
    </w:p>
    <w:p w14:paraId="7968FC2E" w14:textId="231DEF4A" w:rsidR="00CA1B54" w:rsidRDefault="00CA1B54" w:rsidP="00C856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Major Budget Classifications:</w:t>
      </w:r>
      <w:r>
        <w:rPr>
          <w:sz w:val="28"/>
          <w:szCs w:val="28"/>
        </w:rPr>
        <w:tab/>
      </w:r>
    </w:p>
    <w:p w14:paraId="0034B624" w14:textId="61BA6786" w:rsidR="00D14323" w:rsidRDefault="00D14323" w:rsidP="00C856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Personal Services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</w:t>
      </w:r>
      <w:r>
        <w:rPr>
          <w:sz w:val="28"/>
          <w:szCs w:val="28"/>
        </w:rPr>
        <w:tab/>
        <w:t>$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</w:t>
      </w:r>
    </w:p>
    <w:p w14:paraId="1A54AC0C" w14:textId="47226056" w:rsidR="00D14323" w:rsidRDefault="00D14323" w:rsidP="00C856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Supplies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</w:t>
      </w:r>
      <w:r>
        <w:rPr>
          <w:sz w:val="28"/>
          <w:szCs w:val="28"/>
        </w:rPr>
        <w:tab/>
        <w:t>$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</w:t>
      </w:r>
    </w:p>
    <w:p w14:paraId="0AE9E31C" w14:textId="0CD6A939" w:rsidR="00D14323" w:rsidRDefault="00D14323" w:rsidP="00C856E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Professional Services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>
        <w:rPr>
          <w:sz w:val="28"/>
          <w:szCs w:val="28"/>
        </w:rPr>
        <w:tab/>
      </w:r>
      <w:r w:rsidR="00C856E3">
        <w:rPr>
          <w:sz w:val="28"/>
          <w:szCs w:val="28"/>
        </w:rPr>
        <w:t>2,000</w:t>
      </w:r>
      <w:r w:rsidR="00C856E3">
        <w:rPr>
          <w:sz w:val="28"/>
          <w:szCs w:val="28"/>
        </w:rPr>
        <w:tab/>
      </w:r>
      <w:r w:rsidR="00C856E3">
        <w:rPr>
          <w:sz w:val="28"/>
          <w:szCs w:val="28"/>
        </w:rPr>
        <w:tab/>
        <w:t>$</w:t>
      </w:r>
      <w:r w:rsidR="00C856E3">
        <w:rPr>
          <w:sz w:val="28"/>
          <w:szCs w:val="28"/>
        </w:rPr>
        <w:tab/>
        <w:t>2,000</w:t>
      </w:r>
    </w:p>
    <w:p w14:paraId="7F3A2B05" w14:textId="2226AB5A" w:rsidR="00C856E3" w:rsidRDefault="00C856E3" w:rsidP="00C856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Insurance/City Bldg.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>
        <w:rPr>
          <w:sz w:val="28"/>
          <w:szCs w:val="28"/>
        </w:rPr>
        <w:tab/>
        <w:t>2,000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>
        <w:rPr>
          <w:sz w:val="28"/>
          <w:szCs w:val="28"/>
        </w:rPr>
        <w:tab/>
        <w:t>2,000</w:t>
      </w:r>
    </w:p>
    <w:p w14:paraId="4BC940B9" w14:textId="408865A6" w:rsidR="00C856E3" w:rsidRDefault="00C856E3" w:rsidP="00C856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Taxes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>
        <w:rPr>
          <w:sz w:val="28"/>
          <w:szCs w:val="28"/>
        </w:rPr>
        <w:tab/>
        <w:t>2,000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>
        <w:rPr>
          <w:sz w:val="28"/>
          <w:szCs w:val="28"/>
        </w:rPr>
        <w:tab/>
        <w:t>2,000</w:t>
      </w:r>
    </w:p>
    <w:p w14:paraId="6B412114" w14:textId="4BB075DC" w:rsidR="00C856E3" w:rsidRDefault="00C856E3" w:rsidP="00C856E3">
      <w:pPr>
        <w:ind w:firstLine="720"/>
        <w:rPr>
          <w:sz w:val="28"/>
          <w:szCs w:val="28"/>
        </w:rPr>
      </w:pPr>
      <w:r>
        <w:rPr>
          <w:sz w:val="28"/>
          <w:szCs w:val="28"/>
        </w:rPr>
        <w:t>Miscellaneous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>
        <w:rPr>
          <w:sz w:val="28"/>
          <w:szCs w:val="28"/>
        </w:rPr>
        <w:tab/>
        <w:t>4,000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>
        <w:rPr>
          <w:sz w:val="28"/>
          <w:szCs w:val="28"/>
        </w:rPr>
        <w:tab/>
        <w:t>4,000</w:t>
      </w:r>
    </w:p>
    <w:p w14:paraId="4563244A" w14:textId="6B387E90" w:rsidR="00C856E3" w:rsidRPr="00C66092" w:rsidRDefault="00C856E3" w:rsidP="00C856E3">
      <w:pPr>
        <w:rPr>
          <w:sz w:val="28"/>
          <w:szCs w:val="28"/>
        </w:rPr>
      </w:pPr>
      <w:r>
        <w:rPr>
          <w:sz w:val="28"/>
          <w:szCs w:val="28"/>
        </w:rPr>
        <w:t>Total for RIVERBOAT fund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       10,000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       10,000</w:t>
      </w:r>
    </w:p>
    <w:sectPr w:rsidR="00C856E3" w:rsidRPr="00C66092" w:rsidSect="00C856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092"/>
    <w:rsid w:val="00743455"/>
    <w:rsid w:val="00B73E6C"/>
    <w:rsid w:val="00C66092"/>
    <w:rsid w:val="00C856E3"/>
    <w:rsid w:val="00CA1B54"/>
    <w:rsid w:val="00CD4738"/>
    <w:rsid w:val="00D1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EC2E8"/>
  <w15:chartTrackingRefBased/>
  <w15:docId w15:val="{91B1A6BD-FE93-4934-86BC-98EED79B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6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6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6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6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6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6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6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6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6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6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6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6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6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6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6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6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6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6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6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6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6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6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6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6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6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60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FCFCA-FB15-479B-AEF5-41A02C7FA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Strickland</dc:creator>
  <cp:keywords/>
  <dc:description/>
  <cp:lastModifiedBy>Ruth Strickland</cp:lastModifiedBy>
  <cp:revision>1</cp:revision>
  <dcterms:created xsi:type="dcterms:W3CDTF">2026-05-21T20:15:00Z</dcterms:created>
  <dcterms:modified xsi:type="dcterms:W3CDTF">2026-05-21T21:37:00Z</dcterms:modified>
</cp:coreProperties>
</file>