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CB44D" w14:textId="692E2B2F" w:rsidR="00A75845" w:rsidRDefault="00556208">
      <w:r>
        <w:t>NOTICE TO TAXPAYERS OF ADDITIONAL APPROPRIATION – TOWN OF NORTH Liberty, ST. JOSEPH COUNTY</w:t>
      </w:r>
    </w:p>
    <w:p w14:paraId="2817B8F6" w14:textId="77777777" w:rsidR="00556208" w:rsidRDefault="00556208"/>
    <w:p w14:paraId="21AEE279" w14:textId="6F28010C" w:rsidR="00556208" w:rsidRDefault="00556208">
      <w:r>
        <w:t>Notice is hereby given the taxpayers of the Town of North Liberty, St. Joseph County, Indiana that the North Liberty Town Council of the Town of North Liberty at their regular meeting place at the North Liberty Community Building, at 6:00 PM. On the 2</w:t>
      </w:r>
      <w:r w:rsidRPr="00556208">
        <w:rPr>
          <w:vertAlign w:val="superscript"/>
        </w:rPr>
        <w:t>nd</w:t>
      </w:r>
      <w:r>
        <w:t xml:space="preserve"> day of November 2, 2026, will consider the following additional appropriation </w:t>
      </w:r>
      <w:proofErr w:type="gramStart"/>
      <w:r>
        <w:t>in excess of</w:t>
      </w:r>
      <w:proofErr w:type="gramEnd"/>
      <w:r>
        <w:t xml:space="preserve"> the budget for the current year. </w:t>
      </w:r>
    </w:p>
    <w:p w14:paraId="2F3E1314" w14:textId="77777777" w:rsidR="00556208" w:rsidRDefault="00556208"/>
    <w:p w14:paraId="61D5689A" w14:textId="1BF80947" w:rsidR="00556208" w:rsidRDefault="00556208">
      <w:r>
        <w:tab/>
        <w:t>2258 Restricted OPIOID</w:t>
      </w:r>
      <w:r>
        <w:tab/>
      </w:r>
      <w:r>
        <w:tab/>
      </w:r>
      <w:r>
        <w:tab/>
        <w:t>$    4,300.00</w:t>
      </w:r>
    </w:p>
    <w:p w14:paraId="161398E7" w14:textId="6CBF21EB" w:rsidR="00556208" w:rsidRDefault="00556208">
      <w:r>
        <w:tab/>
        <w:t>2201/2203 Restricted MVH</w:t>
      </w:r>
      <w:r>
        <w:tab/>
      </w:r>
      <w:r>
        <w:tab/>
      </w:r>
      <w:r>
        <w:tab/>
        <w:t>$110,850.00</w:t>
      </w:r>
    </w:p>
    <w:p w14:paraId="37BFB3A2" w14:textId="6F2597B4" w:rsidR="00556208" w:rsidRDefault="00556208">
      <w:r>
        <w:t>Taxpayers appearing at the meeting shall have the right to be heard.  The additional appropriations as finally made will be referred to the Department of Local Government Finance (DLGF).  The DLGF will make a written determination as the sufficiency of funds to support the appropriations made within fifteen days of receipt of a Certified Copy of the action taken provided tax rates for St. Joseph County have been approved.</w:t>
      </w:r>
    </w:p>
    <w:p w14:paraId="13087AB7" w14:textId="77777777" w:rsidR="00556208" w:rsidRDefault="00556208"/>
    <w:p w14:paraId="26637DD3" w14:textId="2096C95D" w:rsidR="00556208" w:rsidRDefault="00556208" w:rsidP="00C548CE">
      <w:pPr>
        <w:spacing w:after="0"/>
      </w:pPr>
      <w:r>
        <w:t xml:space="preserve">October 19, </w:t>
      </w:r>
      <w:proofErr w:type="gramStart"/>
      <w:r>
        <w:t>2026</w:t>
      </w:r>
      <w:proofErr w:type="gramEnd"/>
      <w:r>
        <w:tab/>
      </w:r>
      <w:r>
        <w:tab/>
      </w:r>
      <w:r>
        <w:tab/>
      </w:r>
      <w:r>
        <w:tab/>
        <w:t xml:space="preserve">          Vicki L. Kitchen</w:t>
      </w:r>
    </w:p>
    <w:p w14:paraId="4BF7B362" w14:textId="2A681954" w:rsidR="00556208" w:rsidRDefault="00556208">
      <w:r>
        <w:tab/>
      </w:r>
      <w:r>
        <w:tab/>
      </w:r>
      <w:r>
        <w:tab/>
      </w:r>
      <w:r>
        <w:tab/>
      </w:r>
      <w:r>
        <w:tab/>
      </w:r>
      <w:r>
        <w:tab/>
        <w:t xml:space="preserve">          Clerk </w:t>
      </w:r>
      <w:r w:rsidR="00C548CE">
        <w:t>Treasurer</w:t>
      </w:r>
    </w:p>
    <w:p w14:paraId="1C5E7B93" w14:textId="77777777" w:rsidR="00556208" w:rsidRDefault="00556208"/>
    <w:sectPr w:rsidR="00556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208"/>
    <w:rsid w:val="004F52A5"/>
    <w:rsid w:val="00556208"/>
    <w:rsid w:val="00A1186A"/>
    <w:rsid w:val="00A75845"/>
    <w:rsid w:val="00C54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16CD"/>
  <w15:chartTrackingRefBased/>
  <w15:docId w15:val="{FD01B1F0-8E4D-400C-967F-74464ECC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208"/>
    <w:rPr>
      <w:rFonts w:eastAsiaTheme="majorEastAsia" w:cstheme="majorBidi"/>
      <w:color w:val="272727" w:themeColor="text1" w:themeTint="D8"/>
    </w:rPr>
  </w:style>
  <w:style w:type="paragraph" w:styleId="Title">
    <w:name w:val="Title"/>
    <w:basedOn w:val="Normal"/>
    <w:next w:val="Normal"/>
    <w:link w:val="TitleChar"/>
    <w:uiPriority w:val="10"/>
    <w:qFormat/>
    <w:rsid w:val="00556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208"/>
    <w:pPr>
      <w:spacing w:before="160"/>
      <w:jc w:val="center"/>
    </w:pPr>
    <w:rPr>
      <w:i/>
      <w:iCs/>
      <w:color w:val="404040" w:themeColor="text1" w:themeTint="BF"/>
    </w:rPr>
  </w:style>
  <w:style w:type="character" w:customStyle="1" w:styleId="QuoteChar">
    <w:name w:val="Quote Char"/>
    <w:basedOn w:val="DefaultParagraphFont"/>
    <w:link w:val="Quote"/>
    <w:uiPriority w:val="29"/>
    <w:rsid w:val="00556208"/>
    <w:rPr>
      <w:i/>
      <w:iCs/>
      <w:color w:val="404040" w:themeColor="text1" w:themeTint="BF"/>
    </w:rPr>
  </w:style>
  <w:style w:type="paragraph" w:styleId="ListParagraph">
    <w:name w:val="List Paragraph"/>
    <w:basedOn w:val="Normal"/>
    <w:uiPriority w:val="34"/>
    <w:qFormat/>
    <w:rsid w:val="00556208"/>
    <w:pPr>
      <w:ind w:left="720"/>
      <w:contextualSpacing/>
    </w:pPr>
  </w:style>
  <w:style w:type="character" w:styleId="IntenseEmphasis">
    <w:name w:val="Intense Emphasis"/>
    <w:basedOn w:val="DefaultParagraphFont"/>
    <w:uiPriority w:val="21"/>
    <w:qFormat/>
    <w:rsid w:val="00556208"/>
    <w:rPr>
      <w:i/>
      <w:iCs/>
      <w:color w:val="0F4761" w:themeColor="accent1" w:themeShade="BF"/>
    </w:rPr>
  </w:style>
  <w:style w:type="paragraph" w:styleId="IntenseQuote">
    <w:name w:val="Intense Quote"/>
    <w:basedOn w:val="Normal"/>
    <w:next w:val="Normal"/>
    <w:link w:val="IntenseQuoteChar"/>
    <w:uiPriority w:val="30"/>
    <w:qFormat/>
    <w:rsid w:val="00556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208"/>
    <w:rPr>
      <w:i/>
      <w:iCs/>
      <w:color w:val="0F4761" w:themeColor="accent1" w:themeShade="BF"/>
    </w:rPr>
  </w:style>
  <w:style w:type="character" w:styleId="IntenseReference">
    <w:name w:val="Intense Reference"/>
    <w:basedOn w:val="DefaultParagraphFont"/>
    <w:uiPriority w:val="32"/>
    <w:qFormat/>
    <w:rsid w:val="005562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Kitchen</dc:creator>
  <cp:keywords/>
  <dc:description/>
  <cp:lastModifiedBy>Vicki Kitchen</cp:lastModifiedBy>
  <cp:revision>1</cp:revision>
  <dcterms:created xsi:type="dcterms:W3CDTF">2026-10-19T13:04:00Z</dcterms:created>
  <dcterms:modified xsi:type="dcterms:W3CDTF">2026-10-19T13:18:00Z</dcterms:modified>
</cp:coreProperties>
</file>