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E84F0" w14:textId="02BFB4C1" w:rsidR="006A6C2B" w:rsidRDefault="00665DD3" w:rsidP="00665DD3">
      <w:pPr>
        <w:pStyle w:val="NoSpacing"/>
        <w:jc w:val="center"/>
        <w:rPr>
          <w:b/>
          <w:bCs/>
        </w:rPr>
      </w:pPr>
      <w:r w:rsidRPr="00665DD3">
        <w:rPr>
          <w:b/>
          <w:bCs/>
        </w:rPr>
        <w:t xml:space="preserve">Notice </w:t>
      </w:r>
      <w:r w:rsidR="00EF690B">
        <w:rPr>
          <w:b/>
          <w:bCs/>
        </w:rPr>
        <w:t>to Taxpayers of Proposed Additional Appropriation</w:t>
      </w:r>
    </w:p>
    <w:p w14:paraId="7495AB1A" w14:textId="4E8692EE" w:rsidR="00665DD3" w:rsidRDefault="00665DD3" w:rsidP="00665DD3">
      <w:pPr>
        <w:pStyle w:val="NoSpacing"/>
        <w:jc w:val="center"/>
        <w:rPr>
          <w:b/>
          <w:bCs/>
        </w:rPr>
      </w:pPr>
      <w:r>
        <w:rPr>
          <w:b/>
          <w:bCs/>
        </w:rPr>
        <w:t>Town of Kouts</w:t>
      </w:r>
    </w:p>
    <w:p w14:paraId="1488EBD7" w14:textId="77777777" w:rsidR="00665DD3" w:rsidRDefault="00665DD3" w:rsidP="00665DD3">
      <w:pPr>
        <w:pStyle w:val="NoSpacing"/>
        <w:jc w:val="center"/>
        <w:rPr>
          <w:b/>
          <w:bCs/>
        </w:rPr>
      </w:pPr>
    </w:p>
    <w:p w14:paraId="1EAED28D" w14:textId="77777777" w:rsidR="00665DD3" w:rsidRDefault="00665DD3" w:rsidP="00665DD3">
      <w:pPr>
        <w:pStyle w:val="NoSpacing"/>
        <w:rPr>
          <w:b/>
          <w:bCs/>
        </w:rPr>
      </w:pPr>
    </w:p>
    <w:p w14:paraId="5677F9AF" w14:textId="69DB99FF" w:rsidR="00665DD3" w:rsidRDefault="00665DD3" w:rsidP="00665DD3">
      <w:pPr>
        <w:pStyle w:val="NoSpacing"/>
        <w:jc w:val="both"/>
      </w:pPr>
      <w:r>
        <w:t xml:space="preserve">Notice is hereby given the taxpayers of the Town of Kouts, </w:t>
      </w:r>
      <w:r w:rsidR="00EF690B">
        <w:t xml:space="preserve">Porter County, </w:t>
      </w:r>
      <w:r>
        <w:t>Indiana that the proper legal officers of the Kouts Town Council will hold a public hearing at 6:00 PM, central time, on Monday, November 9, 2026</w:t>
      </w:r>
      <w:r w:rsidR="00BC2A96">
        <w:t>,</w:t>
      </w:r>
      <w:r>
        <w:t xml:space="preserve"> at Kouts Town Hall, 210 S Main St., Kouts, Indiana 46347 will consider the following additional appropriation in excess of the budget for the current year. </w:t>
      </w:r>
    </w:p>
    <w:p w14:paraId="36619310" w14:textId="77777777" w:rsidR="00665DD3" w:rsidRDefault="00665DD3" w:rsidP="00665DD3">
      <w:pPr>
        <w:pStyle w:val="NoSpacing"/>
        <w:jc w:val="both"/>
      </w:pP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65DD3" w14:paraId="24378E19" w14:textId="77777777" w:rsidTr="00665D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37299DE3" w14:textId="58E53147" w:rsidR="00665DD3" w:rsidRDefault="005E2352" w:rsidP="00665DD3">
            <w:pPr>
              <w:pStyle w:val="NoSpacing"/>
              <w:jc w:val="both"/>
            </w:pPr>
            <w:r>
              <w:t>Fund Information</w:t>
            </w:r>
          </w:p>
        </w:tc>
        <w:tc>
          <w:tcPr>
            <w:tcW w:w="2337" w:type="dxa"/>
          </w:tcPr>
          <w:p w14:paraId="529AE68E" w14:textId="40D7B062" w:rsidR="00665DD3" w:rsidRDefault="00665DD3" w:rsidP="00665DD3">
            <w:pPr>
              <w:pStyle w:val="NoSpacing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 w14:paraId="1B8BAE4E" w14:textId="77777777" w:rsidR="00665DD3" w:rsidRDefault="00665DD3" w:rsidP="00665DD3">
            <w:pPr>
              <w:pStyle w:val="NoSpacing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 w14:paraId="58AA9C35" w14:textId="77777777" w:rsidR="00665DD3" w:rsidRDefault="00665DD3" w:rsidP="00665DD3">
            <w:pPr>
              <w:pStyle w:val="NoSpacing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65DD3" w14:paraId="008F8ACD" w14:textId="77777777" w:rsidTr="00665D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02531DB1" w14:textId="61614B19" w:rsidR="00665DD3" w:rsidRDefault="005E2352" w:rsidP="00665DD3">
            <w:pPr>
              <w:pStyle w:val="NoSpacing"/>
              <w:jc w:val="both"/>
            </w:pPr>
            <w:r>
              <w:t>Fund Name:</w:t>
            </w:r>
          </w:p>
        </w:tc>
        <w:tc>
          <w:tcPr>
            <w:tcW w:w="2337" w:type="dxa"/>
          </w:tcPr>
          <w:p w14:paraId="49A6C327" w14:textId="2C5F5C36" w:rsidR="00665DD3" w:rsidRPr="005E2352" w:rsidRDefault="005E2352" w:rsidP="005E235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5E2352">
              <w:rPr>
                <w:b/>
                <w:bCs/>
              </w:rPr>
              <w:t>Storm Water</w:t>
            </w:r>
          </w:p>
        </w:tc>
        <w:tc>
          <w:tcPr>
            <w:tcW w:w="2338" w:type="dxa"/>
          </w:tcPr>
          <w:p w14:paraId="1D997D53" w14:textId="77777777" w:rsidR="00665DD3" w:rsidRDefault="00665DD3" w:rsidP="00665DD3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 w14:paraId="24698E94" w14:textId="77777777" w:rsidR="00665DD3" w:rsidRDefault="00665DD3" w:rsidP="00665DD3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65DD3" w14:paraId="775F0622" w14:textId="77777777" w:rsidTr="00665D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DCC9572" w14:textId="7AD925C0" w:rsidR="00665DD3" w:rsidRDefault="005E2352" w:rsidP="005E2352">
            <w:pPr>
              <w:pStyle w:val="NoSpacing"/>
              <w:jc w:val="center"/>
            </w:pPr>
            <w:r>
              <w:t>Budget Classification</w:t>
            </w:r>
          </w:p>
        </w:tc>
        <w:tc>
          <w:tcPr>
            <w:tcW w:w="2337" w:type="dxa"/>
          </w:tcPr>
          <w:p w14:paraId="4C8DE804" w14:textId="79EDB1E6" w:rsidR="00665DD3" w:rsidRPr="005E2352" w:rsidRDefault="005E2352" w:rsidP="005E235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5E2352">
              <w:rPr>
                <w:b/>
                <w:bCs/>
              </w:rPr>
              <w:t>Account Name</w:t>
            </w:r>
          </w:p>
        </w:tc>
        <w:tc>
          <w:tcPr>
            <w:tcW w:w="2338" w:type="dxa"/>
          </w:tcPr>
          <w:p w14:paraId="7B0AD03B" w14:textId="2E489528" w:rsidR="00665DD3" w:rsidRPr="005E2352" w:rsidRDefault="005E2352" w:rsidP="005E235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5E2352">
              <w:rPr>
                <w:b/>
                <w:bCs/>
              </w:rPr>
              <w:t>Account Number</w:t>
            </w:r>
          </w:p>
        </w:tc>
        <w:tc>
          <w:tcPr>
            <w:tcW w:w="2338" w:type="dxa"/>
          </w:tcPr>
          <w:p w14:paraId="68E369CF" w14:textId="4481FF5C" w:rsidR="00665DD3" w:rsidRPr="005E2352" w:rsidRDefault="005E2352" w:rsidP="005E235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5E2352">
              <w:rPr>
                <w:b/>
                <w:bCs/>
              </w:rPr>
              <w:t>Additional Amount Requested</w:t>
            </w:r>
          </w:p>
        </w:tc>
      </w:tr>
      <w:tr w:rsidR="00665DD3" w14:paraId="61E3BBCA" w14:textId="77777777" w:rsidTr="00665D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37B41B0" w14:textId="77777777" w:rsidR="00665DD3" w:rsidRDefault="00665DD3" w:rsidP="00665DD3">
            <w:pPr>
              <w:pStyle w:val="NoSpacing"/>
              <w:jc w:val="both"/>
            </w:pPr>
          </w:p>
        </w:tc>
        <w:tc>
          <w:tcPr>
            <w:tcW w:w="2337" w:type="dxa"/>
          </w:tcPr>
          <w:p w14:paraId="7A93AFD0" w14:textId="77777777" w:rsidR="00665DD3" w:rsidRDefault="00665DD3" w:rsidP="00665DD3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 w14:paraId="0ECCA538" w14:textId="77777777" w:rsidR="00665DD3" w:rsidRDefault="00665DD3" w:rsidP="00665DD3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338" w:type="dxa"/>
          </w:tcPr>
          <w:p w14:paraId="5BEB0320" w14:textId="77777777" w:rsidR="00665DD3" w:rsidRDefault="00665DD3" w:rsidP="00665DD3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65DD3" w:rsidRPr="005E2352" w14:paraId="7FE27929" w14:textId="77777777" w:rsidTr="00665D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8A81410" w14:textId="3F48BAB8" w:rsidR="00665DD3" w:rsidRPr="005E2352" w:rsidRDefault="005E2352" w:rsidP="005E2352">
            <w:pPr>
              <w:pStyle w:val="NoSpacing"/>
              <w:jc w:val="center"/>
            </w:pPr>
            <w:r w:rsidRPr="005E2352">
              <w:t>Capital Outlay</w:t>
            </w:r>
          </w:p>
        </w:tc>
        <w:tc>
          <w:tcPr>
            <w:tcW w:w="2337" w:type="dxa"/>
          </w:tcPr>
          <w:p w14:paraId="6316A84A" w14:textId="00BA59C9" w:rsidR="005E2352" w:rsidRPr="005E2352" w:rsidRDefault="005E2352" w:rsidP="005E235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5E2352">
              <w:rPr>
                <w:b/>
                <w:bCs/>
              </w:rPr>
              <w:t>Long Term Improv.</w:t>
            </w:r>
          </w:p>
        </w:tc>
        <w:tc>
          <w:tcPr>
            <w:tcW w:w="2338" w:type="dxa"/>
          </w:tcPr>
          <w:p w14:paraId="77431019" w14:textId="66350E1D" w:rsidR="00665DD3" w:rsidRPr="005E2352" w:rsidRDefault="005E2352" w:rsidP="005E235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5E2352">
              <w:rPr>
                <w:b/>
                <w:bCs/>
              </w:rPr>
              <w:t>6501001421</w:t>
            </w:r>
          </w:p>
        </w:tc>
        <w:tc>
          <w:tcPr>
            <w:tcW w:w="2338" w:type="dxa"/>
          </w:tcPr>
          <w:p w14:paraId="62CD7A87" w14:textId="64EEFC0F" w:rsidR="00665DD3" w:rsidRPr="005E2352" w:rsidRDefault="005E2352" w:rsidP="005E235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5E2352">
              <w:rPr>
                <w:b/>
                <w:bCs/>
              </w:rPr>
              <w:t>$100,000</w:t>
            </w:r>
          </w:p>
        </w:tc>
      </w:tr>
      <w:tr w:rsidR="00665DD3" w:rsidRPr="005E2352" w14:paraId="5D2F91CF" w14:textId="77777777" w:rsidTr="00665D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E4F1E38" w14:textId="77777777" w:rsidR="00665DD3" w:rsidRPr="005E2352" w:rsidRDefault="00665DD3" w:rsidP="005E2352">
            <w:pPr>
              <w:pStyle w:val="NoSpacing"/>
              <w:jc w:val="center"/>
            </w:pPr>
          </w:p>
        </w:tc>
        <w:tc>
          <w:tcPr>
            <w:tcW w:w="2337" w:type="dxa"/>
          </w:tcPr>
          <w:p w14:paraId="2C471BCB" w14:textId="77777777" w:rsidR="00665DD3" w:rsidRPr="005E2352" w:rsidRDefault="00665DD3" w:rsidP="005E235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338" w:type="dxa"/>
          </w:tcPr>
          <w:p w14:paraId="3F01FF3B" w14:textId="77777777" w:rsidR="00665DD3" w:rsidRPr="005E2352" w:rsidRDefault="00665DD3" w:rsidP="005E235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338" w:type="dxa"/>
          </w:tcPr>
          <w:p w14:paraId="4AA95506" w14:textId="77777777" w:rsidR="00665DD3" w:rsidRPr="005E2352" w:rsidRDefault="00665DD3" w:rsidP="005E235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665DD3" w:rsidRPr="005E2352" w14:paraId="6A05847F" w14:textId="77777777" w:rsidTr="00665D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04F988BF" w14:textId="77777777" w:rsidR="00665DD3" w:rsidRPr="005E2352" w:rsidRDefault="00665DD3" w:rsidP="005E2352">
            <w:pPr>
              <w:pStyle w:val="NoSpacing"/>
              <w:jc w:val="center"/>
            </w:pPr>
          </w:p>
        </w:tc>
        <w:tc>
          <w:tcPr>
            <w:tcW w:w="2337" w:type="dxa"/>
          </w:tcPr>
          <w:p w14:paraId="73FFB2FE" w14:textId="77777777" w:rsidR="00665DD3" w:rsidRPr="005E2352" w:rsidRDefault="00665DD3" w:rsidP="005E235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2338" w:type="dxa"/>
          </w:tcPr>
          <w:p w14:paraId="3382AF8A" w14:textId="643F5A9E" w:rsidR="00665DD3" w:rsidRPr="005E2352" w:rsidRDefault="005E2352" w:rsidP="005E235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5E2352">
              <w:rPr>
                <w:b/>
                <w:bCs/>
              </w:rPr>
              <w:t>Fund Total:</w:t>
            </w:r>
          </w:p>
        </w:tc>
        <w:tc>
          <w:tcPr>
            <w:tcW w:w="2338" w:type="dxa"/>
          </w:tcPr>
          <w:p w14:paraId="3794FEF3" w14:textId="50BC4C4F" w:rsidR="00665DD3" w:rsidRPr="005E2352" w:rsidRDefault="005E2352" w:rsidP="005E2352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5E2352">
              <w:rPr>
                <w:b/>
                <w:bCs/>
              </w:rPr>
              <w:t>$100,000</w:t>
            </w:r>
          </w:p>
        </w:tc>
      </w:tr>
    </w:tbl>
    <w:p w14:paraId="1C47052E" w14:textId="3549E910" w:rsidR="00665DD3" w:rsidRDefault="00665DD3" w:rsidP="005E2352">
      <w:pPr>
        <w:pStyle w:val="NoSpacing"/>
        <w:jc w:val="center"/>
        <w:rPr>
          <w:b/>
          <w:bCs/>
        </w:rPr>
      </w:pPr>
    </w:p>
    <w:p w14:paraId="6EDAD195" w14:textId="77777777" w:rsidR="005E2352" w:rsidRDefault="005E2352" w:rsidP="005E2352">
      <w:pPr>
        <w:pStyle w:val="NoSpacing"/>
        <w:jc w:val="center"/>
        <w:rPr>
          <w:b/>
          <w:bCs/>
        </w:rPr>
      </w:pPr>
    </w:p>
    <w:p w14:paraId="3A1AB048" w14:textId="75751EF2" w:rsidR="005E2352" w:rsidRDefault="005E2352" w:rsidP="005E2352">
      <w:pPr>
        <w:pStyle w:val="NoSpacing"/>
        <w:jc w:val="both"/>
      </w:pPr>
      <w:r>
        <w:t xml:space="preserve">Taxpayers appearing at the meeting shall have a right to be heard on </w:t>
      </w:r>
      <w:proofErr w:type="gramStart"/>
      <w:r>
        <w:t>the additional</w:t>
      </w:r>
      <w:proofErr w:type="gramEnd"/>
      <w:r>
        <w:t xml:space="preserve"> appropriation. The additional appropriation as finally made will be referred to the Department of Local Government Finance. The DLGF will make a written determination as to the sufficiency of funds to support the appropriations made within fifteen (15) days of receipt of a certified copy of the action time. </w:t>
      </w:r>
    </w:p>
    <w:p w14:paraId="5F5D24E1" w14:textId="77777777" w:rsidR="005E2352" w:rsidRDefault="005E2352" w:rsidP="005E2352">
      <w:pPr>
        <w:pStyle w:val="NoSpacing"/>
        <w:jc w:val="both"/>
      </w:pPr>
    </w:p>
    <w:p w14:paraId="6936D7A9" w14:textId="05A4B3AA" w:rsidR="005E2352" w:rsidRDefault="005E2352" w:rsidP="005E2352">
      <w:pPr>
        <w:pStyle w:val="NoSpacing"/>
        <w:jc w:val="both"/>
      </w:pPr>
      <w:r>
        <w:t>Laurie Tribble</w:t>
      </w:r>
    </w:p>
    <w:p w14:paraId="37980245" w14:textId="0B1740DE" w:rsidR="005E2352" w:rsidRPr="005E2352" w:rsidRDefault="005E2352" w:rsidP="005E2352">
      <w:pPr>
        <w:pStyle w:val="NoSpacing"/>
        <w:jc w:val="both"/>
      </w:pPr>
      <w:r>
        <w:t>Clerk-Treasurer</w:t>
      </w:r>
    </w:p>
    <w:sectPr w:rsidR="005E2352" w:rsidRPr="005E23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DD3"/>
    <w:rsid w:val="00461368"/>
    <w:rsid w:val="005E2352"/>
    <w:rsid w:val="00665DD3"/>
    <w:rsid w:val="006A6C2B"/>
    <w:rsid w:val="00752606"/>
    <w:rsid w:val="00BB0032"/>
    <w:rsid w:val="00BC2A96"/>
    <w:rsid w:val="00C71757"/>
    <w:rsid w:val="00EF690B"/>
    <w:rsid w:val="00F43879"/>
    <w:rsid w:val="00FE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8E712"/>
  <w15:chartTrackingRefBased/>
  <w15:docId w15:val="{7CB499A9-BCE6-4787-BC5E-F806DCEB5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5D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5D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5D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5D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5D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5D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5D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5D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5D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5D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5D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5D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5D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5D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5D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5D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5D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5D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5D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5D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5D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5D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5D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5D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5D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5D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D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D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5DD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65DD3"/>
    <w:pPr>
      <w:spacing w:after="0" w:line="240" w:lineRule="auto"/>
    </w:pPr>
  </w:style>
  <w:style w:type="table" w:styleId="TableGrid">
    <w:name w:val="Table Grid"/>
    <w:basedOn w:val="TableNormal"/>
    <w:uiPriority w:val="39"/>
    <w:rsid w:val="00665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665DD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Tribble</dc:creator>
  <cp:keywords/>
  <dc:description/>
  <cp:lastModifiedBy>Laurie Tribble</cp:lastModifiedBy>
  <cp:revision>2</cp:revision>
  <dcterms:created xsi:type="dcterms:W3CDTF">2026-10-22T17:08:00Z</dcterms:created>
  <dcterms:modified xsi:type="dcterms:W3CDTF">2026-10-22T17:08:00Z</dcterms:modified>
</cp:coreProperties>
</file>