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F2C0" w14:textId="77777777" w:rsidR="0090159D" w:rsidRPr="0090159D" w:rsidRDefault="0090159D" w:rsidP="0090159D">
      <w:pPr>
        <w:ind w:left="72"/>
        <w:rPr>
          <w:b/>
          <w:kern w:val="0"/>
          <w:sz w:val="20"/>
          <w:szCs w:val="20"/>
          <w14:ligatures w14:val="none"/>
        </w:rPr>
      </w:pPr>
      <w:r w:rsidRPr="0090159D">
        <w:rPr>
          <w:b/>
          <w:kern w:val="0"/>
          <w:sz w:val="20"/>
          <w:szCs w:val="20"/>
          <w14:ligatures w14:val="none"/>
        </w:rPr>
        <w:t>NOTICE TO TAXPAYERS OF LA PORTE COUNTY</w:t>
      </w:r>
    </w:p>
    <w:p w14:paraId="299F81E0" w14:textId="77777777" w:rsidR="0090159D" w:rsidRPr="0090159D" w:rsidRDefault="0090159D" w:rsidP="0090159D">
      <w:pPr>
        <w:ind w:left="72"/>
        <w:rPr>
          <w:b/>
          <w:kern w:val="0"/>
          <w:sz w:val="20"/>
          <w:szCs w:val="20"/>
          <w14:ligatures w14:val="none"/>
        </w:rPr>
      </w:pPr>
      <w:r w:rsidRPr="0090159D">
        <w:rPr>
          <w:b/>
          <w:kern w:val="0"/>
          <w:sz w:val="20"/>
          <w:szCs w:val="20"/>
          <w14:ligatures w14:val="none"/>
        </w:rPr>
        <w:t>FOR CONSIDERATION OF ADDITIONAL APPROPRIATIONS</w:t>
      </w:r>
    </w:p>
    <w:p w14:paraId="674624D9" w14:textId="77777777" w:rsidR="0090159D" w:rsidRPr="0090159D" w:rsidRDefault="0090159D" w:rsidP="0090159D">
      <w:pPr>
        <w:ind w:left="72"/>
        <w:rPr>
          <w:b/>
          <w:kern w:val="0"/>
          <w:sz w:val="20"/>
          <w:szCs w:val="20"/>
          <w14:ligatures w14:val="none"/>
        </w:rPr>
      </w:pPr>
      <w:r w:rsidRPr="0090159D">
        <w:rPr>
          <w:b/>
          <w:kern w:val="0"/>
          <w:sz w:val="20"/>
          <w:szCs w:val="20"/>
          <w14:ligatures w14:val="none"/>
        </w:rPr>
        <w:t>AND THE RIGHT TO BE HEARD</w:t>
      </w:r>
    </w:p>
    <w:p w14:paraId="090074B3" w14:textId="77777777" w:rsidR="0090159D" w:rsidRPr="0090159D" w:rsidRDefault="0090159D" w:rsidP="0090159D">
      <w:pPr>
        <w:ind w:left="72"/>
        <w:rPr>
          <w:b/>
          <w:kern w:val="0"/>
          <w:sz w:val="20"/>
          <w:szCs w:val="20"/>
          <w14:ligatures w14:val="none"/>
        </w:rPr>
      </w:pPr>
    </w:p>
    <w:p w14:paraId="71899EA9" w14:textId="77777777" w:rsidR="0090159D" w:rsidRPr="0090159D" w:rsidRDefault="0090159D" w:rsidP="0090159D">
      <w:pPr>
        <w:ind w:left="72"/>
        <w:rPr>
          <w:b/>
          <w:kern w:val="0"/>
          <w:sz w:val="20"/>
          <w:szCs w:val="20"/>
          <w14:ligatures w14:val="none"/>
        </w:rPr>
      </w:pPr>
      <w:r w:rsidRPr="0090159D">
        <w:rPr>
          <w:b/>
          <w:kern w:val="0"/>
          <w:sz w:val="20"/>
          <w:szCs w:val="20"/>
          <w14:ligatures w14:val="none"/>
        </w:rPr>
        <w:t>LA PORTE COUNTY COUNCIL MEETING</w:t>
      </w:r>
    </w:p>
    <w:p w14:paraId="4798BCF8" w14:textId="77777777" w:rsidR="0090159D" w:rsidRDefault="0090159D" w:rsidP="0090159D">
      <w:pPr>
        <w:ind w:left="72"/>
        <w:rPr>
          <w:b/>
          <w:kern w:val="0"/>
          <w:sz w:val="20"/>
          <w:szCs w:val="20"/>
          <w14:ligatures w14:val="none"/>
        </w:rPr>
      </w:pPr>
      <w:r w:rsidRPr="0090159D">
        <w:rPr>
          <w:b/>
          <w:kern w:val="0"/>
          <w:sz w:val="20"/>
          <w:szCs w:val="20"/>
          <w14:ligatures w14:val="none"/>
        </w:rPr>
        <w:t>TO BE HELD AT THE LA PORTE COUNTY COMPLEX</w:t>
      </w:r>
    </w:p>
    <w:p w14:paraId="3BAC3F23" w14:textId="3D9A90EA" w:rsidR="0090159D" w:rsidRPr="0090159D" w:rsidRDefault="0090159D" w:rsidP="0090159D">
      <w:pPr>
        <w:ind w:left="72"/>
        <w:rPr>
          <w:b/>
          <w:kern w:val="0"/>
          <w:sz w:val="20"/>
          <w:szCs w:val="20"/>
          <w14:ligatures w14:val="none"/>
        </w:rPr>
      </w:pPr>
      <w:r>
        <w:rPr>
          <w:b/>
          <w:kern w:val="0"/>
          <w:sz w:val="20"/>
          <w:szCs w:val="20"/>
          <w14:ligatures w14:val="none"/>
        </w:rPr>
        <w:t>July 27</w:t>
      </w:r>
      <w:r w:rsidRPr="0090159D">
        <w:rPr>
          <w:b/>
          <w:kern w:val="0"/>
          <w:sz w:val="20"/>
          <w:szCs w:val="20"/>
          <w:vertAlign w:val="superscript"/>
          <w14:ligatures w14:val="none"/>
        </w:rPr>
        <w:t>th</w:t>
      </w:r>
      <w:r>
        <w:rPr>
          <w:b/>
          <w:kern w:val="0"/>
          <w:sz w:val="20"/>
          <w:szCs w:val="20"/>
          <w14:ligatures w14:val="none"/>
        </w:rPr>
        <w:t xml:space="preserve"> 2026   6:00 p.m.</w:t>
      </w:r>
    </w:p>
    <w:p w14:paraId="55437830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33770A7C" w14:textId="66FEBA71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APPROPRIATIONS</w:t>
      </w:r>
    </w:p>
    <w:p w14:paraId="78DA0EB6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ADDITIONAL APPROPRIATIONS </w:t>
      </w:r>
    </w:p>
    <w:p w14:paraId="607349E3" w14:textId="77777777" w:rsidR="0090159D" w:rsidRPr="00E3786F" w:rsidRDefault="0090159D" w:rsidP="0090159D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1E6675A" w14:textId="77777777" w:rsidR="0090159D" w:rsidRDefault="0090159D" w:rsidP="0090159D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BD588E">
        <w:rPr>
          <w:rFonts w:ascii="Times New Roman" w:eastAsia="Times New Roman" w:hAnsi="Times New Roman" w:cs="Times New Roman"/>
          <w:b/>
          <w:bCs/>
        </w:rPr>
        <w:t>TRANSFERS/PERMISSION TO SPEND-APPROPRIATE</w:t>
      </w:r>
    </w:p>
    <w:p w14:paraId="3F17B206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0B157137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4C23A9">
        <w:rPr>
          <w:rFonts w:ascii="Times New Roman" w:eastAsia="Times New Roman" w:hAnsi="Times New Roman" w:cs="Times New Roman"/>
          <w:u w:val="single"/>
        </w:rPr>
        <w:t>Steve Eyrick, Adult Probation:</w:t>
      </w:r>
      <w:r>
        <w:rPr>
          <w:rFonts w:ascii="Times New Roman" w:eastAsia="Times New Roman" w:hAnsi="Times New Roman" w:cs="Times New Roman"/>
        </w:rPr>
        <w:t xml:space="preserve">  Requesting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$10,109.54</w:t>
      </w:r>
    </w:p>
    <w:p w14:paraId="50A50713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$7,800 for vacation &amp; sick pay for retiring employee</w:t>
      </w:r>
    </w:p>
    <w:p w14:paraId="660D314D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2329492A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$2,400 for missed step increase for another employee</w:t>
      </w:r>
    </w:p>
    <w:p w14:paraId="01E8A335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54C9DEA7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5F6F8190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53CA5A70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1000 General Unappropriated</w:t>
      </w:r>
    </w:p>
    <w:p w14:paraId="14FC4E76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2E5ABB31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$8,500.00 from Probation User Fees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$8,500.00</w:t>
      </w:r>
    </w:p>
    <w:p w14:paraId="69CC14B9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the purchase of a Minolta Copier for Superior Ct 4</w:t>
      </w:r>
    </w:p>
    <w:p w14:paraId="5543F9D0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2102.41007.000.0334</w:t>
      </w:r>
    </w:p>
    <w:p w14:paraId="2BD37D07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6B702E90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up to $1,500 from the Probation User Fee Fund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$1,500.00</w:t>
      </w:r>
    </w:p>
    <w:p w14:paraId="49B72CEB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14 chairs for the 2 Circuit Court Magistrate Courtrooms</w:t>
      </w:r>
    </w:p>
    <w:p w14:paraId="13430EB6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0E981FB5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2102.41007.000.0334</w:t>
      </w:r>
    </w:p>
    <w:p w14:paraId="7D051015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4646F1B6" w14:textId="77777777" w:rsidR="0090159D" w:rsidRPr="004C23A9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  <w:r w:rsidRPr="004C23A9">
        <w:rPr>
          <w:rFonts w:ascii="Times New Roman" w:eastAsia="Times New Roman" w:hAnsi="Times New Roman" w:cs="Times New Roman"/>
          <w:u w:val="single"/>
        </w:rPr>
        <w:t>Charity Glaser, Highway Superintendent:</w:t>
      </w:r>
    </w:p>
    <w:p w14:paraId="2AB3A52A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permission to spend $636,844.00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$636,844.00</w:t>
      </w:r>
    </w:p>
    <w:p w14:paraId="48D41220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two new tandem dump trucks from</w:t>
      </w:r>
    </w:p>
    <w:p w14:paraId="0AC8359D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1112 – LIT Economic Development</w:t>
      </w:r>
    </w:p>
    <w:p w14:paraId="3DBD6F4C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27639758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1112.30102.00200.0208</w:t>
      </w:r>
    </w:p>
    <w:p w14:paraId="32B1D18D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1112.20021.00200.0208</w:t>
      </w:r>
    </w:p>
    <w:p w14:paraId="6AC0EC1B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062EB881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  <w:r w:rsidRPr="0029080F">
        <w:rPr>
          <w:rFonts w:ascii="Times New Roman" w:eastAsia="Times New Roman" w:hAnsi="Times New Roman" w:cs="Times New Roman"/>
          <w:u w:val="single"/>
        </w:rPr>
        <w:t>LaPorte County Auditor, Michael Rosenbaum</w:t>
      </w:r>
      <w:r>
        <w:rPr>
          <w:rFonts w:ascii="Times New Roman" w:eastAsia="Times New Roman" w:hAnsi="Times New Roman" w:cs="Times New Roman"/>
          <w:u w:val="single"/>
        </w:rPr>
        <w:t>:</w:t>
      </w:r>
    </w:p>
    <w:p w14:paraId="4968E788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$20,000 for Professional Consulting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$20,000.00</w:t>
      </w:r>
    </w:p>
    <w:p w14:paraId="58872EDC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Services for contractual services in </w:t>
      </w:r>
    </w:p>
    <w:p w14:paraId="551DA1AF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Board of Commissioner’s Budget 30065 </w:t>
      </w:r>
    </w:p>
    <w:p w14:paraId="6CD0A8C3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1BE73A27" w14:textId="77777777" w:rsidR="0090159D" w:rsidRPr="00F37ECF" w:rsidRDefault="0090159D" w:rsidP="0090159D">
      <w:pPr>
        <w:jc w:val="both"/>
        <w:rPr>
          <w:rFonts w:ascii="Times New Roman" w:eastAsia="Times New Roman" w:hAnsi="Times New Roman" w:cs="Times New Roman"/>
        </w:rPr>
      </w:pPr>
      <w:r w:rsidRPr="00F37ECF">
        <w:rPr>
          <w:rFonts w:ascii="Times New Roman" w:eastAsia="Times New Roman" w:hAnsi="Times New Roman" w:cs="Times New Roman"/>
        </w:rPr>
        <w:t>4220 WIN Tax</w:t>
      </w:r>
    </w:p>
    <w:p w14:paraId="10AEA0A5" w14:textId="77777777" w:rsidR="0090159D" w:rsidRPr="00F37ECF" w:rsidRDefault="0090159D" w:rsidP="0090159D">
      <w:pPr>
        <w:jc w:val="both"/>
        <w:rPr>
          <w:rFonts w:ascii="Times New Roman" w:eastAsia="Times New Roman" w:hAnsi="Times New Roman" w:cs="Times New Roman"/>
        </w:rPr>
      </w:pPr>
      <w:r w:rsidRPr="00F37ECF">
        <w:rPr>
          <w:rFonts w:ascii="Times New Roman" w:eastAsia="Times New Roman" w:hAnsi="Times New Roman" w:cs="Times New Roman"/>
        </w:rPr>
        <w:t>1191 Riverboat</w:t>
      </w:r>
    </w:p>
    <w:p w14:paraId="16558F71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F37ECF">
        <w:rPr>
          <w:rFonts w:ascii="Times New Roman" w:eastAsia="Times New Roman" w:hAnsi="Times New Roman" w:cs="Times New Roman"/>
        </w:rPr>
        <w:t>1000 General Fund</w:t>
      </w:r>
    </w:p>
    <w:p w14:paraId="6B6CB00C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586D20C9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3766177F" w14:textId="487555E5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lastRenderedPageBreak/>
        <w:t>LaPorte County Circuit Court, Judge Julianne Havens</w:t>
      </w:r>
    </w:p>
    <w:p w14:paraId="62A03123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additional appropriation for the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$79,794.00</w:t>
      </w:r>
    </w:p>
    <w:p w14:paraId="3689E8ED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Audio/visual cabling raceways for Circuit Court.</w:t>
      </w:r>
    </w:p>
    <w:p w14:paraId="63B9A470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63E63C72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12A9C080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1009E4E4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43AABFEF" w14:textId="590781C2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LaPorte County Juvenile Services Center Director, Dion Campbell</w:t>
      </w:r>
    </w:p>
    <w:p w14:paraId="08920C2B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Overtime $60,000.00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$60,000.00</w:t>
      </w:r>
    </w:p>
    <w:p w14:paraId="65E98704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4AED8389" w14:textId="77777777" w:rsidR="0090159D" w:rsidRPr="00F37ECF" w:rsidRDefault="0090159D" w:rsidP="0090159D">
      <w:pPr>
        <w:jc w:val="both"/>
        <w:rPr>
          <w:rFonts w:ascii="Times New Roman" w:eastAsia="Times New Roman" w:hAnsi="Times New Roman" w:cs="Times New Roman"/>
        </w:rPr>
      </w:pPr>
      <w:r w:rsidRPr="00F37ECF">
        <w:rPr>
          <w:rFonts w:ascii="Times New Roman" w:eastAsia="Times New Roman" w:hAnsi="Times New Roman" w:cs="Times New Roman"/>
        </w:rPr>
        <w:t>4220 WIN Tax</w:t>
      </w:r>
    </w:p>
    <w:p w14:paraId="14DC0BDE" w14:textId="77777777" w:rsidR="0090159D" w:rsidRDefault="0090159D" w:rsidP="0090159D">
      <w:pPr>
        <w:jc w:val="both"/>
        <w:rPr>
          <w:rFonts w:ascii="Times New Roman" w:eastAsia="Times New Roman" w:hAnsi="Times New Roman" w:cs="Times New Roman"/>
        </w:rPr>
      </w:pPr>
      <w:r w:rsidRPr="00F37ECF">
        <w:rPr>
          <w:rFonts w:ascii="Times New Roman" w:eastAsia="Times New Roman" w:hAnsi="Times New Roman" w:cs="Times New Roman"/>
        </w:rPr>
        <w:t>1191 Riverboat</w:t>
      </w:r>
    </w:p>
    <w:p w14:paraId="58C0091B" w14:textId="77777777" w:rsidR="0090159D" w:rsidRPr="00F37ECF" w:rsidRDefault="0090159D" w:rsidP="0090159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1170 LIT Public Safety</w:t>
      </w:r>
    </w:p>
    <w:p w14:paraId="7534E084" w14:textId="77777777" w:rsidR="0090159D" w:rsidRDefault="0090159D" w:rsidP="0090159D">
      <w:pPr>
        <w:jc w:val="both"/>
        <w:rPr>
          <w:rFonts w:ascii="Times New Roman" w:eastAsia="Times New Roman" w:hAnsi="Times New Roman" w:cs="Times New Roman"/>
          <w:u w:val="single"/>
        </w:rPr>
      </w:pPr>
    </w:p>
    <w:p w14:paraId="20E37AC3" w14:textId="043EB866" w:rsidR="0090159D" w:rsidRPr="00541409" w:rsidRDefault="0090159D" w:rsidP="0090159D">
      <w:pPr>
        <w:jc w:val="both"/>
        <w:rPr>
          <w:rFonts w:ascii="Times New Roman" w:eastAsia="Times New Roman" w:hAnsi="Times New Roman" w:cs="Times New Roman"/>
        </w:rPr>
      </w:pPr>
      <w:r w:rsidRPr="00541409">
        <w:rPr>
          <w:rFonts w:ascii="Times New Roman" w:eastAsia="Times New Roman" w:hAnsi="Times New Roman" w:cs="Times New Roman"/>
          <w:u w:val="single"/>
        </w:rPr>
        <w:t>LaPorte County Planner, Mitch Bishop</w:t>
      </w:r>
      <w:r w:rsidRPr="00541409">
        <w:rPr>
          <w:rFonts w:ascii="Times New Roman" w:eastAsia="Times New Roman" w:hAnsi="Times New Roman" w:cs="Times New Roman"/>
        </w:rPr>
        <w:tab/>
      </w:r>
      <w:r w:rsidRPr="00541409">
        <w:rPr>
          <w:rFonts w:ascii="Times New Roman" w:eastAsia="Times New Roman" w:hAnsi="Times New Roman" w:cs="Times New Roman"/>
        </w:rPr>
        <w:tab/>
      </w:r>
      <w:r w:rsidRPr="00541409">
        <w:rPr>
          <w:rFonts w:ascii="Times New Roman" w:eastAsia="Times New Roman" w:hAnsi="Times New Roman" w:cs="Times New Roman"/>
        </w:rPr>
        <w:tab/>
      </w:r>
      <w:r w:rsidRPr="00541409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ab/>
      </w:r>
      <w:r w:rsidRPr="00541409">
        <w:rPr>
          <w:rFonts w:ascii="Times New Roman" w:eastAsia="Times New Roman" w:hAnsi="Times New Roman" w:cs="Times New Roman"/>
        </w:rPr>
        <w:tab/>
        <w:t>$84,000.00</w:t>
      </w:r>
    </w:p>
    <w:p w14:paraId="51E93FE3" w14:textId="77777777" w:rsidR="0090159D" w:rsidRPr="00541409" w:rsidRDefault="0090159D" w:rsidP="0090159D">
      <w:pPr>
        <w:jc w:val="both"/>
        <w:rPr>
          <w:rFonts w:ascii="Times New Roman" w:eastAsia="Times New Roman" w:hAnsi="Times New Roman" w:cs="Times New Roman"/>
        </w:rPr>
      </w:pPr>
      <w:r w:rsidRPr="00541409">
        <w:rPr>
          <w:rFonts w:ascii="Times New Roman" w:eastAsia="Times New Roman" w:hAnsi="Times New Roman" w:cs="Times New Roman"/>
        </w:rPr>
        <w:t xml:space="preserve">Requesting permission to spend $84,000 from </w:t>
      </w:r>
    </w:p>
    <w:p w14:paraId="7C44D861" w14:textId="77777777" w:rsidR="0090159D" w:rsidRPr="00541409" w:rsidRDefault="0090159D" w:rsidP="0090159D">
      <w:pPr>
        <w:jc w:val="both"/>
        <w:rPr>
          <w:rFonts w:ascii="Times New Roman" w:eastAsia="Times New Roman" w:hAnsi="Times New Roman" w:cs="Times New Roman"/>
        </w:rPr>
      </w:pPr>
      <w:r w:rsidRPr="00541409">
        <w:rPr>
          <w:rFonts w:ascii="Times New Roman" w:eastAsia="Times New Roman" w:hAnsi="Times New Roman" w:cs="Times New Roman"/>
        </w:rPr>
        <w:t>The Cumulative Bridge.  These funds are to be used</w:t>
      </w:r>
    </w:p>
    <w:p w14:paraId="782DF72C" w14:textId="77777777" w:rsidR="0090159D" w:rsidRDefault="0090159D" w:rsidP="0090159D">
      <w:pPr>
        <w:jc w:val="both"/>
        <w:rPr>
          <w:rFonts w:ascii="Times New Roman" w:eastAsia="Times New Roman" w:hAnsi="Times New Roman" w:cs="Times New Roman"/>
        </w:rPr>
      </w:pPr>
      <w:r w:rsidRPr="00541409">
        <w:rPr>
          <w:rFonts w:ascii="Times New Roman" w:eastAsia="Times New Roman" w:hAnsi="Times New Roman" w:cs="Times New Roman"/>
        </w:rPr>
        <w:t>As Matching Funds for Bridge 180 replacement.</w:t>
      </w:r>
    </w:p>
    <w:p w14:paraId="16704F98" w14:textId="77777777" w:rsidR="0090159D" w:rsidRDefault="0090159D" w:rsidP="0090159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*Published for July meeting; Permission to spend</w:t>
      </w:r>
    </w:p>
    <w:p w14:paraId="6DAA3064" w14:textId="77777777" w:rsidR="0090159D" w:rsidRPr="00541409" w:rsidRDefault="0090159D" w:rsidP="0090159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Granted at June meeting.</w:t>
      </w:r>
    </w:p>
    <w:p w14:paraId="350F52AE" w14:textId="77777777" w:rsidR="0090159D" w:rsidRPr="00E3786F" w:rsidRDefault="0090159D" w:rsidP="0090159D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7E3BBD9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CA057B">
        <w:rPr>
          <w:rFonts w:ascii="Times New Roman" w:eastAsia="Times New Roman" w:hAnsi="Times New Roman" w:cs="Times New Roman"/>
          <w:u w:val="single"/>
        </w:rPr>
        <w:t>LaPorte County Sheriff, Ron Heeg</w:t>
      </w:r>
      <w:r>
        <w:rPr>
          <w:rFonts w:ascii="Times New Roman" w:eastAsia="Times New Roman" w:hAnsi="Times New Roman" w:cs="Times New Roman"/>
        </w:rPr>
        <w:t>:</w:t>
      </w:r>
    </w:p>
    <w:p w14:paraId="66AA371E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permission to spend $9,000 from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$9,000.00</w:t>
      </w:r>
    </w:p>
    <w:p w14:paraId="2B115816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Fund 1175 (misdemeanant) for jail mattresses</w:t>
      </w:r>
    </w:p>
    <w:p w14:paraId="536D03D5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1838D2EE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1175.00000.0000.00000.0000</w:t>
      </w:r>
    </w:p>
    <w:p w14:paraId="5700B20D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50BB8266" w14:textId="77777777" w:rsidR="0090159D" w:rsidRPr="0034183A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  <w:r w:rsidRPr="0034183A">
        <w:rPr>
          <w:rFonts w:ascii="Times New Roman" w:eastAsia="Times New Roman" w:hAnsi="Times New Roman" w:cs="Times New Roman"/>
          <w:u w:val="single"/>
        </w:rPr>
        <w:t xml:space="preserve">LaPorte County Prosecutor, Sean Fagan: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$20,000.00</w:t>
      </w:r>
      <w:r w:rsidRPr="0034183A">
        <w:rPr>
          <w:rFonts w:ascii="Times New Roman" w:eastAsia="Times New Roman" w:hAnsi="Times New Roman" w:cs="Times New Roman"/>
          <w:u w:val="single"/>
        </w:rPr>
        <w:t xml:space="preserve">                    </w:t>
      </w:r>
    </w:p>
    <w:p w14:paraId="44866F8D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transfer from Fund 2500 (Co. User Fee Fund)</w:t>
      </w:r>
    </w:p>
    <w:p w14:paraId="74724EA9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 2501.20021.000.343 for:</w:t>
      </w:r>
    </w:p>
    <w:p w14:paraId="60408C73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2758F6B7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$7,500 School Safety Training/Speaker</w:t>
      </w:r>
    </w:p>
    <w:p w14:paraId="1AFD8347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$7,500 Run for Hope 2026 (Swanson Center Fund Raising)</w:t>
      </w:r>
    </w:p>
    <w:p w14:paraId="0AA2087F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</w:rPr>
        <w:t>$5,000 Salvation Army (Kids Weekend Lunch Program)</w:t>
      </w:r>
      <w:r>
        <w:rPr>
          <w:rFonts w:ascii="Times New Roman" w:eastAsia="Times New Roman" w:hAnsi="Times New Roman" w:cs="Times New Roman"/>
          <w:b/>
          <w:bCs/>
          <w:u w:val="single"/>
        </w:rPr>
        <w:t xml:space="preserve">  </w:t>
      </w:r>
    </w:p>
    <w:p w14:paraId="052CB17A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</w:p>
    <w:p w14:paraId="1EA157C9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LaPorte County Treasurer, Dan Barenie:</w:t>
      </w:r>
    </w:p>
    <w:p w14:paraId="2EB171EB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CB7CCF">
        <w:rPr>
          <w:rFonts w:ascii="Times New Roman" w:eastAsia="Times New Roman" w:hAnsi="Times New Roman" w:cs="Times New Roman"/>
        </w:rPr>
        <w:t>Requesting transfer</w:t>
      </w:r>
      <w:r w:rsidRPr="00CB7CCF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from Printing – 1000.30005.00000.0103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$5,228.88</w:t>
      </w:r>
    </w:p>
    <w:p w14:paraId="686C0B2D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 Office Supplies – 1000.20001.00000.0103</w:t>
      </w:r>
    </w:p>
    <w:p w14:paraId="13F5B024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2460BEFC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394AD537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35598EF8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5856A123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137913FB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4F7DD364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542C0DC5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1673354C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3FA217BC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</w:p>
    <w:p w14:paraId="5373130B" w14:textId="5CD056E3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  <w:r w:rsidRPr="00F37ECF">
        <w:rPr>
          <w:rFonts w:ascii="Times New Roman" w:eastAsia="Times New Roman" w:hAnsi="Times New Roman" w:cs="Times New Roman"/>
          <w:u w:val="single"/>
        </w:rPr>
        <w:lastRenderedPageBreak/>
        <w:t>LaPorte County Building Maintenance</w:t>
      </w:r>
      <w:r>
        <w:rPr>
          <w:rFonts w:ascii="Times New Roman" w:eastAsia="Times New Roman" w:hAnsi="Times New Roman" w:cs="Times New Roman"/>
          <w:u w:val="single"/>
        </w:rPr>
        <w:t>, Director, Angie Davis</w:t>
      </w:r>
    </w:p>
    <w:p w14:paraId="00AE6F28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approval of motion of support from the June 22</w:t>
      </w:r>
      <w:r w:rsidRPr="00F37ECF"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>, 2026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$29,774.90</w:t>
      </w:r>
    </w:p>
    <w:p w14:paraId="3EEB030F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Meeting for heating costs in courthouse</w:t>
      </w:r>
    </w:p>
    <w:p w14:paraId="58E132C3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52653FC0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additional appropriation for the following: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$207,430.52</w:t>
      </w:r>
    </w:p>
    <w:p w14:paraId="114B8B95" w14:textId="77777777" w:rsidR="0090159D" w:rsidRDefault="0090159D" w:rsidP="0090159D">
      <w:pPr>
        <w:jc w:val="both"/>
      </w:pPr>
      <w:r>
        <w:rPr>
          <w:rFonts w:ascii="Times New Roman" w:eastAsia="Times New Roman" w:hAnsi="Times New Roman" w:cs="Times New Roman"/>
        </w:rPr>
        <w:tab/>
      </w:r>
      <w:r>
        <w:t>  Air Flow, (courthouse repairs) $122,995.27</w:t>
      </w:r>
    </w:p>
    <w:p w14:paraId="1A369D03" w14:textId="77777777" w:rsidR="0090159D" w:rsidRDefault="0090159D" w:rsidP="0090159D">
      <w:pPr>
        <w:jc w:val="both"/>
      </w:pPr>
      <w:r>
        <w:t>                Communication company, (fire suppression repairs) $24,406.25</w:t>
      </w:r>
    </w:p>
    <w:p w14:paraId="3C323350" w14:textId="77777777" w:rsidR="0090159D" w:rsidRDefault="0090159D" w:rsidP="0090159D">
      <w:pPr>
        <w:jc w:val="both"/>
      </w:pPr>
      <w:r>
        <w:t>                Marquiss (3</w:t>
      </w:r>
      <w:r>
        <w:rPr>
          <w:vertAlign w:val="superscript"/>
        </w:rPr>
        <w:t>rd</w:t>
      </w:r>
      <w:r>
        <w:t xml:space="preserve"> floor dehumidifier complex) $ 36,532.00</w:t>
      </w:r>
    </w:p>
    <w:p w14:paraId="6CE758E1" w14:textId="77777777" w:rsidR="0090159D" w:rsidRDefault="0090159D" w:rsidP="0090159D">
      <w:pPr>
        <w:jc w:val="both"/>
      </w:pPr>
      <w:r>
        <w:t>                Marquiss (JSC gym lights) $23,497.00</w:t>
      </w:r>
    </w:p>
    <w:p w14:paraId="0249A142" w14:textId="77777777" w:rsidR="0090159D" w:rsidRDefault="0090159D" w:rsidP="0090159D">
      <w:pPr>
        <w:jc w:val="both"/>
      </w:pPr>
    </w:p>
    <w:p w14:paraId="5DBC1BA5" w14:textId="77777777" w:rsidR="0090159D" w:rsidRPr="00F37ECF" w:rsidRDefault="0090159D" w:rsidP="0090159D">
      <w:pPr>
        <w:jc w:val="both"/>
        <w:rPr>
          <w:rFonts w:ascii="Times New Roman" w:eastAsia="Times New Roman" w:hAnsi="Times New Roman" w:cs="Times New Roman"/>
        </w:rPr>
      </w:pPr>
      <w:r w:rsidRPr="00F37ECF">
        <w:rPr>
          <w:rFonts w:ascii="Times New Roman" w:eastAsia="Times New Roman" w:hAnsi="Times New Roman" w:cs="Times New Roman"/>
        </w:rPr>
        <w:t>4220 WIN Tax</w:t>
      </w:r>
    </w:p>
    <w:p w14:paraId="147D6B67" w14:textId="77777777" w:rsidR="0090159D" w:rsidRPr="00F37ECF" w:rsidRDefault="0090159D" w:rsidP="0090159D">
      <w:pPr>
        <w:jc w:val="both"/>
        <w:rPr>
          <w:rFonts w:ascii="Times New Roman" w:eastAsia="Times New Roman" w:hAnsi="Times New Roman" w:cs="Times New Roman"/>
        </w:rPr>
      </w:pPr>
      <w:r w:rsidRPr="00F37ECF">
        <w:rPr>
          <w:rFonts w:ascii="Times New Roman" w:eastAsia="Times New Roman" w:hAnsi="Times New Roman" w:cs="Times New Roman"/>
        </w:rPr>
        <w:t>1191 Riverboat</w:t>
      </w:r>
    </w:p>
    <w:p w14:paraId="2A8E0C76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F37ECF">
        <w:rPr>
          <w:rFonts w:ascii="Times New Roman" w:eastAsia="Times New Roman" w:hAnsi="Times New Roman" w:cs="Times New Roman"/>
        </w:rPr>
        <w:t>1000 General Fund</w:t>
      </w:r>
    </w:p>
    <w:p w14:paraId="37E643C1" w14:textId="77777777" w:rsidR="00DC4237" w:rsidRDefault="00DC4237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03A6B253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LaPorte County Coroner, Lynne Swanson:</w:t>
      </w:r>
    </w:p>
    <w:p w14:paraId="2D13C3D0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841C95">
        <w:rPr>
          <w:rFonts w:ascii="Times New Roman" w:eastAsia="Times New Roman" w:hAnsi="Times New Roman" w:cs="Times New Roman"/>
        </w:rPr>
        <w:t>Requesting</w:t>
      </w:r>
      <w:r>
        <w:rPr>
          <w:rFonts w:ascii="Times New Roman" w:eastAsia="Times New Roman" w:hAnsi="Times New Roman" w:cs="Times New Roman"/>
        </w:rPr>
        <w:t xml:space="preserve"> permission to spend from the </w:t>
      </w:r>
      <w:proofErr w:type="gramStart"/>
      <w:r>
        <w:rPr>
          <w:rFonts w:ascii="Times New Roman" w:eastAsia="Times New Roman" w:hAnsi="Times New Roman" w:cs="Times New Roman"/>
        </w:rPr>
        <w:t>Coroner’s</w:t>
      </w:r>
      <w:proofErr w:type="gramEnd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$3,000.00</w:t>
      </w:r>
    </w:p>
    <w:p w14:paraId="6A4BDC19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Non Reverting</w:t>
      </w:r>
      <w:proofErr w:type="gramEnd"/>
      <w:r>
        <w:rPr>
          <w:rFonts w:ascii="Times New Roman" w:eastAsia="Times New Roman" w:hAnsi="Times New Roman" w:cs="Times New Roman"/>
        </w:rPr>
        <w:t xml:space="preserve"> Fund (2053) an amount not </w:t>
      </w:r>
    </w:p>
    <w:p w14:paraId="7B47AD9B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 exceed $3,000 for Chromebooks for </w:t>
      </w:r>
    </w:p>
    <w:p w14:paraId="07DBFD30" w14:textId="77777777" w:rsidR="00DC4237" w:rsidRDefault="00DC4237" w:rsidP="00DC4237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Coroner’s reporting</w:t>
      </w:r>
    </w:p>
    <w:p w14:paraId="0A9EA82E" w14:textId="77777777" w:rsidR="00DC4237" w:rsidRDefault="00DC4237" w:rsidP="0090159D">
      <w:pPr>
        <w:spacing w:line="256" w:lineRule="auto"/>
        <w:jc w:val="left"/>
      </w:pPr>
    </w:p>
    <w:p w14:paraId="2680CDA1" w14:textId="77777777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267B4626" w14:textId="4094DA49" w:rsidR="0090159D" w:rsidRPr="0090159D" w:rsidRDefault="0090159D" w:rsidP="0090159D">
      <w:pPr>
        <w:jc w:val="left"/>
        <w:rPr>
          <w:i/>
          <w:kern w:val="0"/>
          <w14:ligatures w14:val="none"/>
        </w:rPr>
      </w:pPr>
      <w:r w:rsidRPr="0090159D">
        <w:rPr>
          <w:i/>
          <w:kern w:val="0"/>
          <w14:ligatures w14:val="none"/>
        </w:rPr>
        <w:t>Additional appropriations, as approved will be referred to the Department of Local Government Finance who will make a written determination as to the sufficiency of funds to support the appropriations made within fifteen (15) days of receipt of a Certified Copy of the action taken.</w:t>
      </w:r>
    </w:p>
    <w:p w14:paraId="623EE9FB" w14:textId="77777777" w:rsidR="0090159D" w:rsidRPr="0090159D" w:rsidRDefault="0090159D" w:rsidP="0090159D">
      <w:pPr>
        <w:ind w:left="72"/>
        <w:jc w:val="left"/>
        <w:rPr>
          <w:i/>
          <w:kern w:val="0"/>
          <w14:ligatures w14:val="none"/>
        </w:rPr>
      </w:pPr>
    </w:p>
    <w:p w14:paraId="22A33BA5" w14:textId="62E32F27" w:rsidR="0090159D" w:rsidRPr="0090159D" w:rsidRDefault="0090159D" w:rsidP="0090159D">
      <w:pPr>
        <w:ind w:left="72"/>
        <w:jc w:val="left"/>
        <w:rPr>
          <w:kern w:val="0"/>
          <w14:ligatures w14:val="none"/>
        </w:rPr>
      </w:pPr>
      <w:r w:rsidRPr="0090159D">
        <w:rPr>
          <w:kern w:val="0"/>
          <w14:ligatures w14:val="none"/>
        </w:rPr>
        <w:t xml:space="preserve">Dated: </w:t>
      </w:r>
      <w:r>
        <w:rPr>
          <w:kern w:val="0"/>
          <w14:ligatures w14:val="none"/>
        </w:rPr>
        <w:t>July 15th</w:t>
      </w:r>
      <w:r w:rsidRPr="0090159D">
        <w:rPr>
          <w:kern w:val="0"/>
          <w14:ligatures w14:val="none"/>
        </w:rPr>
        <w:t>, 2026</w:t>
      </w:r>
      <w:r w:rsidRPr="0090159D">
        <w:rPr>
          <w:kern w:val="0"/>
          <w14:ligatures w14:val="none"/>
        </w:rPr>
        <w:tab/>
      </w:r>
      <w:r w:rsidRPr="0090159D">
        <w:rPr>
          <w:kern w:val="0"/>
          <w14:ligatures w14:val="none"/>
        </w:rPr>
        <w:tab/>
      </w:r>
      <w:r w:rsidRPr="0090159D">
        <w:rPr>
          <w:kern w:val="0"/>
          <w14:ligatures w14:val="none"/>
        </w:rPr>
        <w:tab/>
      </w:r>
    </w:p>
    <w:p w14:paraId="6B33ED46" w14:textId="77777777" w:rsidR="0090159D" w:rsidRPr="0090159D" w:rsidRDefault="0090159D" w:rsidP="0090159D">
      <w:pPr>
        <w:ind w:left="72"/>
        <w:jc w:val="left"/>
        <w:rPr>
          <w:b/>
          <w:kern w:val="0"/>
          <w14:ligatures w14:val="none"/>
        </w:rPr>
      </w:pPr>
    </w:p>
    <w:p w14:paraId="42228972" w14:textId="77777777" w:rsidR="0090159D" w:rsidRPr="0090159D" w:rsidRDefault="0090159D" w:rsidP="0090159D">
      <w:pPr>
        <w:ind w:left="72"/>
        <w:jc w:val="left"/>
        <w:rPr>
          <w:i/>
          <w:kern w:val="0"/>
          <w:u w:val="single"/>
          <w14:ligatures w14:val="none"/>
        </w:rPr>
      </w:pPr>
      <w:r w:rsidRPr="0090159D">
        <w:rPr>
          <w:kern w:val="0"/>
          <w14:ligatures w14:val="none"/>
        </w:rPr>
        <w:tab/>
      </w:r>
      <w:r w:rsidRPr="0090159D">
        <w:rPr>
          <w:kern w:val="0"/>
          <w14:ligatures w14:val="none"/>
        </w:rPr>
        <w:tab/>
      </w:r>
      <w:r w:rsidRPr="0090159D">
        <w:rPr>
          <w:kern w:val="0"/>
          <w14:ligatures w14:val="none"/>
        </w:rPr>
        <w:tab/>
      </w:r>
      <w:r w:rsidRPr="0090159D">
        <w:rPr>
          <w:kern w:val="0"/>
          <w14:ligatures w14:val="none"/>
        </w:rPr>
        <w:tab/>
      </w:r>
      <w:r w:rsidRPr="0090159D">
        <w:rPr>
          <w:kern w:val="0"/>
          <w14:ligatures w14:val="none"/>
        </w:rPr>
        <w:tab/>
      </w:r>
      <w:r w:rsidRPr="0090159D">
        <w:rPr>
          <w:kern w:val="0"/>
          <w14:ligatures w14:val="none"/>
        </w:rPr>
        <w:tab/>
      </w:r>
      <w:r w:rsidRPr="0090159D">
        <w:rPr>
          <w:kern w:val="0"/>
          <w14:ligatures w14:val="none"/>
        </w:rPr>
        <w:tab/>
      </w:r>
      <w:r w:rsidRPr="0090159D">
        <w:rPr>
          <w:kern w:val="0"/>
          <w14:ligatures w14:val="none"/>
        </w:rPr>
        <w:tab/>
      </w:r>
      <w:r w:rsidRPr="0090159D">
        <w:rPr>
          <w:i/>
          <w:kern w:val="0"/>
          <w:u w:val="single"/>
          <w14:ligatures w14:val="none"/>
        </w:rPr>
        <w:t>Michael Rosenbaum</w:t>
      </w:r>
      <w:r w:rsidRPr="0090159D">
        <w:rPr>
          <w:i/>
          <w:kern w:val="0"/>
          <w:u w:val="single"/>
          <w14:ligatures w14:val="none"/>
        </w:rPr>
        <w:tab/>
      </w:r>
      <w:r w:rsidRPr="0090159D">
        <w:rPr>
          <w:i/>
          <w:kern w:val="0"/>
          <w:u w:val="single"/>
          <w14:ligatures w14:val="none"/>
        </w:rPr>
        <w:tab/>
      </w:r>
      <w:r w:rsidRPr="0090159D">
        <w:rPr>
          <w:i/>
          <w:kern w:val="0"/>
          <w:u w:val="single"/>
          <w14:ligatures w14:val="none"/>
        </w:rPr>
        <w:tab/>
        <w:t xml:space="preserve">   </w:t>
      </w:r>
    </w:p>
    <w:p w14:paraId="41FFAD5C" w14:textId="77777777" w:rsidR="0090159D" w:rsidRPr="0090159D" w:rsidRDefault="0090159D" w:rsidP="0090159D">
      <w:pPr>
        <w:ind w:left="72"/>
        <w:rPr>
          <w:kern w:val="0"/>
          <w:sz w:val="20"/>
          <w:szCs w:val="20"/>
          <w14:ligatures w14:val="none"/>
        </w:rPr>
      </w:pPr>
    </w:p>
    <w:p w14:paraId="365D6D42" w14:textId="08AA7F30" w:rsidR="0090159D" w:rsidRDefault="0090159D" w:rsidP="0090159D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60EC5F60" w14:textId="77777777" w:rsidR="00DA4A65" w:rsidRDefault="00DA4A65"/>
    <w:sectPr w:rsidR="00DA4A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A38F7" w14:textId="77777777" w:rsidR="00D70137" w:rsidRDefault="00D70137" w:rsidP="0090159D">
      <w:r>
        <w:separator/>
      </w:r>
    </w:p>
  </w:endnote>
  <w:endnote w:type="continuationSeparator" w:id="0">
    <w:p w14:paraId="13A05333" w14:textId="77777777" w:rsidR="00D70137" w:rsidRDefault="00D70137" w:rsidP="00901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2CAFA" w14:textId="77777777" w:rsidR="0090159D" w:rsidRDefault="009015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882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7503E1" w14:textId="3308E32C" w:rsidR="0090159D" w:rsidRDefault="0090159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38A496" w14:textId="77777777" w:rsidR="0090159D" w:rsidRDefault="009015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88221" w14:textId="77777777" w:rsidR="0090159D" w:rsidRDefault="009015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9B0FC" w14:textId="77777777" w:rsidR="00D70137" w:rsidRDefault="00D70137" w:rsidP="0090159D">
      <w:r>
        <w:separator/>
      </w:r>
    </w:p>
  </w:footnote>
  <w:footnote w:type="continuationSeparator" w:id="0">
    <w:p w14:paraId="33FF71D9" w14:textId="77777777" w:rsidR="00D70137" w:rsidRDefault="00D70137" w:rsidP="00901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A08D5" w14:textId="77777777" w:rsidR="0090159D" w:rsidRDefault="009015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BB4A" w14:textId="77777777" w:rsidR="0090159D" w:rsidRDefault="009015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A217A" w14:textId="77777777" w:rsidR="0090159D" w:rsidRDefault="009015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59D"/>
    <w:rsid w:val="00301D27"/>
    <w:rsid w:val="006A7F4F"/>
    <w:rsid w:val="0079434F"/>
    <w:rsid w:val="0088307D"/>
    <w:rsid w:val="0090159D"/>
    <w:rsid w:val="00D70137"/>
    <w:rsid w:val="00DA4A65"/>
    <w:rsid w:val="00DC4237"/>
    <w:rsid w:val="00D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80679"/>
  <w15:chartTrackingRefBased/>
  <w15:docId w15:val="{3BDE3FB3-0EA2-4974-A7C5-F970FBC7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59D"/>
  </w:style>
  <w:style w:type="paragraph" w:styleId="Heading1">
    <w:name w:val="heading 1"/>
    <w:basedOn w:val="Normal"/>
    <w:next w:val="Normal"/>
    <w:link w:val="Heading1Char"/>
    <w:uiPriority w:val="9"/>
    <w:qFormat/>
    <w:rsid w:val="00901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5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5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5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5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5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5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5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5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5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5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5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5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5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5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5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5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5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59D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5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5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5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5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5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59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15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159D"/>
  </w:style>
  <w:style w:type="paragraph" w:styleId="Footer">
    <w:name w:val="footer"/>
    <w:basedOn w:val="Normal"/>
    <w:link w:val="FooterChar"/>
    <w:uiPriority w:val="99"/>
    <w:unhideWhenUsed/>
    <w:rsid w:val="009015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1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Winski, Joie</cp:lastModifiedBy>
  <cp:revision>2</cp:revision>
  <dcterms:created xsi:type="dcterms:W3CDTF">2026-07-10T18:29:00Z</dcterms:created>
  <dcterms:modified xsi:type="dcterms:W3CDTF">2026-07-13T18:50:00Z</dcterms:modified>
</cp:coreProperties>
</file>