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CF02F" w14:textId="77777777" w:rsidR="003A788E" w:rsidRDefault="003A788E" w:rsidP="003A788E">
      <w:pPr>
        <w:rPr>
          <w:b/>
          <w:sz w:val="22"/>
          <w:szCs w:val="22"/>
        </w:rPr>
      </w:pPr>
      <w:r>
        <w:rPr>
          <w:b/>
          <w:sz w:val="22"/>
          <w:szCs w:val="22"/>
        </w:rPr>
        <w:t>NOTICE TO TAXPAYERS OF LA PORTE COUNTY</w:t>
      </w:r>
    </w:p>
    <w:p w14:paraId="67570A0C" w14:textId="77777777" w:rsidR="003A788E" w:rsidRDefault="003A788E" w:rsidP="003A788E">
      <w:pPr>
        <w:rPr>
          <w:b/>
          <w:sz w:val="22"/>
          <w:szCs w:val="22"/>
        </w:rPr>
      </w:pPr>
      <w:r>
        <w:rPr>
          <w:b/>
          <w:sz w:val="22"/>
          <w:szCs w:val="22"/>
        </w:rPr>
        <w:t>FOR CONSIDERATION OF ADDITIONAL APPROPRIATIONS</w:t>
      </w:r>
    </w:p>
    <w:p w14:paraId="1129596F" w14:textId="77777777" w:rsidR="003A788E" w:rsidRDefault="003A788E" w:rsidP="003A788E">
      <w:pPr>
        <w:rPr>
          <w:b/>
          <w:sz w:val="22"/>
          <w:szCs w:val="22"/>
        </w:rPr>
      </w:pPr>
      <w:r>
        <w:rPr>
          <w:b/>
          <w:sz w:val="22"/>
          <w:szCs w:val="22"/>
        </w:rPr>
        <w:t>AND THE RIGHT TO BE HEARD</w:t>
      </w:r>
    </w:p>
    <w:p w14:paraId="7A58C073" w14:textId="77777777" w:rsidR="003A788E" w:rsidRDefault="003A788E" w:rsidP="003A788E">
      <w:pPr>
        <w:rPr>
          <w:b/>
          <w:sz w:val="22"/>
          <w:szCs w:val="22"/>
        </w:rPr>
      </w:pPr>
    </w:p>
    <w:p w14:paraId="39DC06C5" w14:textId="77777777" w:rsidR="003A788E" w:rsidRDefault="003A788E" w:rsidP="003A788E">
      <w:pPr>
        <w:rPr>
          <w:b/>
          <w:sz w:val="22"/>
          <w:szCs w:val="22"/>
        </w:rPr>
      </w:pPr>
      <w:r>
        <w:rPr>
          <w:b/>
          <w:sz w:val="22"/>
          <w:szCs w:val="22"/>
        </w:rPr>
        <w:t>LA PORTE COUNTY COUNCIL MEETING</w:t>
      </w:r>
    </w:p>
    <w:p w14:paraId="48FC8B4F" w14:textId="77777777" w:rsidR="003A788E" w:rsidRDefault="003A788E" w:rsidP="003A788E">
      <w:pPr>
        <w:rPr>
          <w:b/>
          <w:sz w:val="22"/>
          <w:szCs w:val="22"/>
        </w:rPr>
      </w:pPr>
      <w:r>
        <w:rPr>
          <w:b/>
          <w:sz w:val="22"/>
          <w:szCs w:val="22"/>
        </w:rPr>
        <w:t>TO BE HELD AT THE LA PORTE COUNTY COMPLEX</w:t>
      </w:r>
    </w:p>
    <w:p w14:paraId="1B792414" w14:textId="52514793" w:rsidR="003A788E" w:rsidRDefault="003A788E" w:rsidP="003A788E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February 23, 2026   6:00 PM (LOCAL TIME)</w:t>
      </w:r>
    </w:p>
    <w:p w14:paraId="1169C698" w14:textId="77777777" w:rsidR="003A788E" w:rsidRDefault="003A788E" w:rsidP="003A788E">
      <w:pPr>
        <w:rPr>
          <w:b/>
          <w:sz w:val="22"/>
          <w:szCs w:val="22"/>
          <w:u w:val="single"/>
        </w:rPr>
      </w:pPr>
    </w:p>
    <w:p w14:paraId="21F478F5" w14:textId="77777777" w:rsidR="003A788E" w:rsidRDefault="003A788E" w:rsidP="003A788E">
      <w:pPr>
        <w:rPr>
          <w:rFonts w:cstheme="minorHAnsi"/>
          <w:b/>
          <w:bCs/>
          <w:noProof/>
        </w:rPr>
      </w:pPr>
      <w:bookmarkStart w:id="0" w:name="_Hlk205893874"/>
      <w:bookmarkStart w:id="1" w:name="_Hlk208224570"/>
      <w:r w:rsidRPr="00D76779">
        <w:rPr>
          <w:rFonts w:cstheme="minorHAnsi"/>
          <w:b/>
          <w:bCs/>
          <w:noProof/>
        </w:rPr>
        <w:t>APPROPRIATIONS, TRANSFERS, REQUESTS</w:t>
      </w:r>
    </w:p>
    <w:p w14:paraId="50ED5B0C" w14:textId="77777777" w:rsidR="003A788E" w:rsidRDefault="003A788E" w:rsidP="003A788E">
      <w:pPr>
        <w:ind w:left="0"/>
        <w:jc w:val="left"/>
        <w:rPr>
          <w:rFonts w:ascii="Times New Roman" w:hAnsi="Times New Roman" w:cs="Times New Roman"/>
          <w:noProof/>
          <w:u w:val="single"/>
        </w:rPr>
      </w:pPr>
    </w:p>
    <w:p w14:paraId="46DB5F9B" w14:textId="77777777" w:rsidR="003A788E" w:rsidRDefault="003A788E" w:rsidP="003A788E">
      <w:pPr>
        <w:ind w:left="0"/>
        <w:jc w:val="left"/>
        <w:rPr>
          <w:rFonts w:ascii="Times New Roman" w:hAnsi="Times New Roman" w:cs="Times New Roman"/>
          <w:noProof/>
          <w:u w:val="single"/>
        </w:rPr>
      </w:pPr>
    </w:p>
    <w:p w14:paraId="0290C88D" w14:textId="3CCAB054" w:rsidR="003A788E" w:rsidRPr="003A788E" w:rsidRDefault="003A788E" w:rsidP="003A788E">
      <w:pPr>
        <w:ind w:left="0"/>
        <w:jc w:val="left"/>
        <w:rPr>
          <w:rFonts w:ascii="Times New Roman" w:hAnsi="Times New Roman" w:cs="Times New Roman"/>
          <w:b/>
          <w:bCs/>
          <w:noProof/>
          <w:u w:val="single"/>
        </w:rPr>
      </w:pPr>
      <w:r w:rsidRPr="003A788E">
        <w:rPr>
          <w:rFonts w:ascii="Times New Roman" w:hAnsi="Times New Roman" w:cs="Times New Roman"/>
          <w:b/>
          <w:bCs/>
          <w:noProof/>
          <w:u w:val="single"/>
        </w:rPr>
        <w:t>Superior Court 4</w:t>
      </w:r>
    </w:p>
    <w:p w14:paraId="076A71C3" w14:textId="77777777" w:rsidR="003A788E" w:rsidRDefault="003A788E" w:rsidP="003A788E">
      <w:pPr>
        <w:jc w:val="left"/>
        <w:rPr>
          <w:rFonts w:cstheme="minorHAnsi"/>
          <w:noProof/>
          <w:u w:val="single"/>
        </w:rPr>
      </w:pPr>
    </w:p>
    <w:p w14:paraId="4D5C6E37" w14:textId="11C2903A" w:rsidR="003A788E" w:rsidRPr="003A788E" w:rsidRDefault="003A788E" w:rsidP="003A788E">
      <w:pPr>
        <w:spacing w:line="259" w:lineRule="auto"/>
        <w:ind w:left="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Magistrate John Link requesting an additional appropriation</w:t>
      </w:r>
      <w:r w:rsidR="00997DBD">
        <w:rPr>
          <w:rFonts w:ascii="Times New Roman" w:eastAsia="Times New Roman" w:hAnsi="Times New Roman" w:cs="Times New Roman"/>
          <w:kern w:val="2"/>
          <w14:ligatures w14:val="standardContextual"/>
        </w:rPr>
        <w:t xml:space="preserve">                   $9,790.75</w:t>
      </w:r>
    </w:p>
    <w:p w14:paraId="6DFD1490" w14:textId="77777777" w:rsidR="003A788E" w:rsidRPr="003A788E" w:rsidRDefault="003A788E" w:rsidP="003A788E">
      <w:pPr>
        <w:spacing w:line="259" w:lineRule="auto"/>
        <w:ind w:left="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To pay sick days for retiring employee</w:t>
      </w:r>
    </w:p>
    <w:p w14:paraId="210AB753" w14:textId="77777777" w:rsidR="003A788E" w:rsidRPr="003A788E" w:rsidRDefault="003A788E" w:rsidP="003A788E">
      <w:pPr>
        <w:spacing w:line="259" w:lineRule="auto"/>
        <w:ind w:left="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3327AAEB" w14:textId="77777777" w:rsidR="003A788E" w:rsidRPr="003A788E" w:rsidRDefault="003A788E" w:rsidP="003A788E">
      <w:pPr>
        <w:spacing w:line="259" w:lineRule="auto"/>
        <w:ind w:left="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60 sick days X $75.00 = $4,500.00</w:t>
      </w:r>
    </w:p>
    <w:p w14:paraId="785DE6D8" w14:textId="77777777" w:rsidR="00997DBD" w:rsidRDefault="003A788E" w:rsidP="003D43E8">
      <w:pPr>
        <w:ind w:left="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14:ligatures w14:val="standardContextual"/>
        </w:rPr>
        <w:t>25</w:t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 xml:space="preserve"> vacation days X $</w:t>
      </w:r>
      <w:r>
        <w:rPr>
          <w:rFonts w:ascii="Times New Roman" w:eastAsia="Times New Roman" w:hAnsi="Times New Roman" w:cs="Times New Roman"/>
          <w:kern w:val="2"/>
          <w14:ligatures w14:val="standardContextual"/>
        </w:rPr>
        <w:t>211.63</w:t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 xml:space="preserve"> = $</w:t>
      </w:r>
      <w:r>
        <w:rPr>
          <w:rFonts w:ascii="Times New Roman" w:eastAsia="Times New Roman" w:hAnsi="Times New Roman" w:cs="Times New Roman"/>
          <w:kern w:val="2"/>
          <w14:ligatures w14:val="standardContextual"/>
        </w:rPr>
        <w:t>5,290.75</w:t>
      </w:r>
    </w:p>
    <w:p w14:paraId="2135013D" w14:textId="77777777" w:rsidR="00997DBD" w:rsidRDefault="00997DBD" w:rsidP="00997DBD">
      <w:pPr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0936FC6A" w14:textId="1AF1DE47" w:rsidR="00997DBD" w:rsidRPr="00997DBD" w:rsidRDefault="00997DBD" w:rsidP="00997DBD">
      <w:pPr>
        <w:jc w:val="lef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u w:val="single"/>
        </w:rPr>
        <w:t>LaPorte County Building Maintenance</w:t>
      </w:r>
      <w:r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ab/>
        <w:t>$1,195.95</w:t>
      </w:r>
    </w:p>
    <w:p w14:paraId="157346EA" w14:textId="77777777" w:rsidR="00997DBD" w:rsidRDefault="00997DBD" w:rsidP="00997DBD">
      <w:pPr>
        <w:jc w:val="left"/>
        <w:rPr>
          <w:rFonts w:ascii="Times New Roman" w:hAnsi="Times New Roman" w:cs="Times New Roman"/>
          <w:noProof/>
          <w:u w:val="single"/>
        </w:rPr>
      </w:pPr>
    </w:p>
    <w:p w14:paraId="1D7E19BE" w14:textId="00503D9B" w:rsidR="00997DBD" w:rsidRDefault="00997DBD" w:rsidP="00997DBD">
      <w:pPr>
        <w:jc w:val="lef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Requesting additional</w:t>
      </w:r>
      <w:r w:rsidR="00573FDD">
        <w:rPr>
          <w:rFonts w:ascii="Times New Roman" w:hAnsi="Times New Roman" w:cs="Times New Roman"/>
          <w:noProof/>
        </w:rPr>
        <w:t xml:space="preserve"> appropriation </w:t>
      </w:r>
    </w:p>
    <w:p w14:paraId="48CE4CF4" w14:textId="652047AE" w:rsidR="00573FDD" w:rsidRDefault="00573FDD" w:rsidP="00997DBD">
      <w:pPr>
        <w:jc w:val="lef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For lap top for maintenance director</w:t>
      </w:r>
    </w:p>
    <w:p w14:paraId="7476CD22" w14:textId="77777777" w:rsidR="00573FDD" w:rsidRDefault="00573FDD" w:rsidP="00997DBD">
      <w:pPr>
        <w:jc w:val="left"/>
        <w:rPr>
          <w:rFonts w:ascii="Times New Roman" w:hAnsi="Times New Roman" w:cs="Times New Roman"/>
          <w:noProof/>
        </w:rPr>
      </w:pPr>
    </w:p>
    <w:p w14:paraId="35F0F3DB" w14:textId="6A4D548E" w:rsidR="00573FDD" w:rsidRDefault="00573FDD" w:rsidP="00997DBD">
      <w:pPr>
        <w:jc w:val="lef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Win Tax (4220)</w:t>
      </w:r>
    </w:p>
    <w:p w14:paraId="450F4B23" w14:textId="68889930" w:rsidR="00573FDD" w:rsidRPr="003A788E" w:rsidRDefault="00573FDD" w:rsidP="00997DBD">
      <w:pPr>
        <w:jc w:val="lef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Riverboat (1191)</w:t>
      </w:r>
    </w:p>
    <w:p w14:paraId="6D7B0BCB" w14:textId="09AE6073" w:rsidR="003A788E" w:rsidRDefault="003A788E" w:rsidP="003A788E">
      <w:pPr>
        <w:spacing w:line="259" w:lineRule="auto"/>
        <w:ind w:left="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31777E00" w14:textId="520E401E" w:rsidR="003A788E" w:rsidRPr="003A788E" w:rsidRDefault="003A788E" w:rsidP="003A788E">
      <w:pPr>
        <w:spacing w:line="259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kern w:val="2"/>
          <w14:ligatures w14:val="standardContextual"/>
        </w:rPr>
        <w:t>TRANSF</w:t>
      </w:r>
      <w:r w:rsidRPr="003A788E">
        <w:rPr>
          <w:rFonts w:ascii="Times New Roman" w:eastAsia="Times New Roman" w:hAnsi="Times New Roman" w:cs="Times New Roman"/>
          <w:b/>
          <w:bCs/>
          <w:kern w:val="2"/>
          <w14:ligatures w14:val="standardContextual"/>
        </w:rPr>
        <w:t xml:space="preserve">ERS/PERMISSION TO SPEND-APPROPRIATE </w:t>
      </w:r>
    </w:p>
    <w:p w14:paraId="50298FA7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b/>
          <w:bCs/>
          <w:kern w:val="2"/>
          <w14:ligatures w14:val="standardContextual"/>
        </w:rPr>
      </w:pPr>
    </w:p>
    <w:p w14:paraId="6578E8B6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  <w:t>LaPorte County Chief Deputy Adult Probation Officer,</w:t>
      </w:r>
    </w:p>
    <w:p w14:paraId="6A846F4C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  <w:t>Steve Eyrick</w:t>
      </w:r>
    </w:p>
    <w:p w14:paraId="75AEA700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48499686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 xml:space="preserve">Requesting the appropriation of the </w:t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  <w:t>$40,814.15</w:t>
      </w:r>
    </w:p>
    <w:p w14:paraId="4A205F55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Drug Court Fund - #2701</w:t>
      </w:r>
    </w:p>
    <w:p w14:paraId="56F612C0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2701.30120.00000.0728</w:t>
      </w:r>
    </w:p>
    <w:p w14:paraId="393A258B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06BF1E84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 xml:space="preserve">Requesting the appropriation of the </w:t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  <w:t>$26,374.06</w:t>
      </w:r>
    </w:p>
    <w:p w14:paraId="6D025956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Veterans Treatment Court Fund #2460</w:t>
      </w:r>
    </w:p>
    <w:p w14:paraId="0E2A189A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2460.30120.00000.0824</w:t>
      </w:r>
    </w:p>
    <w:p w14:paraId="7FFE9632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64D4FC97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  <w:t xml:space="preserve">Juvenile Probation </w:t>
      </w:r>
    </w:p>
    <w:p w14:paraId="59EB1395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2A5B1618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 xml:space="preserve">Requesting the appropriation of Fund 2511 – </w:t>
      </w:r>
    </w:p>
    <w:p w14:paraId="036B5DD4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Juvenile Probation User Fees – as follows:</w:t>
      </w:r>
    </w:p>
    <w:p w14:paraId="48FB4FF4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6C37177C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2511.02061.00000.0321- receipts to</w:t>
      </w:r>
    </w:p>
    <w:p w14:paraId="188CD3B4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2511.20021.00000.0321-Other Supplies</w:t>
      </w:r>
    </w:p>
    <w:p w14:paraId="6DA26A58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0AD69687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  <w:t>LaPorte County Auditor, Mike Rosenbum</w:t>
      </w:r>
    </w:p>
    <w:p w14:paraId="65596386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</w:pPr>
    </w:p>
    <w:p w14:paraId="314C0B82" w14:textId="0EB3784D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Requesting the transfer of Riverboat (1191)</w:t>
      </w:r>
      <w:r w:rsidR="00573FDD">
        <w:rPr>
          <w:rFonts w:ascii="Times New Roman" w:eastAsia="Times New Roman" w:hAnsi="Times New Roman" w:cs="Times New Roman"/>
          <w:kern w:val="2"/>
          <w14:ligatures w14:val="standardContextual"/>
        </w:rPr>
        <w:t xml:space="preserve"> </w:t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distribution</w:t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  <w:t>$149,451.80</w:t>
      </w:r>
    </w:p>
    <w:p w14:paraId="4D624F6B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 xml:space="preserve">To the </w:t>
      </w:r>
      <w:proofErr w:type="gramStart"/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Rainy Day</w:t>
      </w:r>
      <w:proofErr w:type="gramEnd"/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 xml:space="preserve"> Fund (1186)</w:t>
      </w:r>
    </w:p>
    <w:p w14:paraId="4F8DA9DD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00671C40" w14:textId="77777777" w:rsidR="00573FDD" w:rsidRDefault="00573FDD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</w:pPr>
    </w:p>
    <w:p w14:paraId="08BA7601" w14:textId="5B69AEE3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  <w:lastRenderedPageBreak/>
        <w:t>LaPorte County Prosecutor, Sean Fagan</w:t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</w: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ab/>
        <w:t>$35,000.00</w:t>
      </w:r>
    </w:p>
    <w:p w14:paraId="744DBB5C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Permission to appropriate Fund 2501</w:t>
      </w:r>
    </w:p>
    <w:p w14:paraId="65199EB2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22EA109F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Appropriate from 2501.00000.00000.0343 $35,000.00</w:t>
      </w:r>
    </w:p>
    <w:p w14:paraId="088C6434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Into 2501.20021.00000.0343 as follows:</w:t>
      </w:r>
    </w:p>
    <w:p w14:paraId="0CECDA76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$10,000 for Upcoming Trail Expenses</w:t>
      </w:r>
    </w:p>
    <w:p w14:paraId="7585A3DA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$10,000 for Law Enforcement Equipment and Services</w:t>
      </w:r>
    </w:p>
    <w:p w14:paraId="22EBCADF" w14:textId="77777777" w:rsidR="003A788E" w:rsidRPr="003A788E" w:rsidRDefault="003A788E" w:rsidP="003A788E">
      <w:pPr>
        <w:ind w:left="10" w:hanging="1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3A788E">
        <w:rPr>
          <w:rFonts w:ascii="Times New Roman" w:eastAsia="Times New Roman" w:hAnsi="Times New Roman" w:cs="Times New Roman"/>
          <w:kern w:val="2"/>
          <w14:ligatures w14:val="standardContextual"/>
        </w:rPr>
        <w:t>$15,000 for Community Organization Services</w:t>
      </w:r>
    </w:p>
    <w:p w14:paraId="199B0396" w14:textId="77777777" w:rsidR="003A788E" w:rsidRDefault="003A788E" w:rsidP="003A788E">
      <w:pPr>
        <w:jc w:val="left"/>
        <w:rPr>
          <w:rFonts w:cstheme="minorHAnsi"/>
          <w:noProof/>
          <w:u w:val="single"/>
        </w:rPr>
      </w:pPr>
    </w:p>
    <w:p w14:paraId="7A22E1D0" w14:textId="77777777" w:rsidR="003A788E" w:rsidRDefault="003A788E" w:rsidP="003A788E">
      <w:pPr>
        <w:jc w:val="left"/>
        <w:rPr>
          <w:rFonts w:cstheme="minorHAnsi"/>
          <w:noProof/>
          <w:u w:val="single"/>
        </w:rPr>
      </w:pPr>
    </w:p>
    <w:p w14:paraId="00DD0E8C" w14:textId="77777777" w:rsidR="003A788E" w:rsidRDefault="003A788E" w:rsidP="003A788E">
      <w:pPr>
        <w:jc w:val="left"/>
        <w:rPr>
          <w:rFonts w:cstheme="minorHAnsi"/>
          <w:noProof/>
        </w:rPr>
      </w:pPr>
    </w:p>
    <w:bookmarkEnd w:id="0"/>
    <w:bookmarkEnd w:id="1"/>
    <w:p w14:paraId="3B83B919" w14:textId="213C140E" w:rsidR="003A788E" w:rsidRDefault="003A788E" w:rsidP="003A788E">
      <w:pPr>
        <w:jc w:val="left"/>
        <w:rPr>
          <w:b/>
          <w:sz w:val="22"/>
          <w:szCs w:val="22"/>
          <w:u w:val="double"/>
        </w:rPr>
      </w:pPr>
      <w:r>
        <w:rPr>
          <w:b/>
          <w:sz w:val="22"/>
          <w:szCs w:val="22"/>
        </w:rPr>
        <w:t>TOTAL AMOUNT REQUESTED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573FDD">
        <w:rPr>
          <w:b/>
          <w:sz w:val="22"/>
          <w:szCs w:val="22"/>
        </w:rPr>
        <w:tab/>
      </w:r>
      <w:r w:rsidR="00573FDD">
        <w:rPr>
          <w:b/>
          <w:sz w:val="22"/>
          <w:szCs w:val="22"/>
        </w:rPr>
        <w:tab/>
        <w:t>$262,626.71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4760BC50" w14:textId="77777777" w:rsidR="003A788E" w:rsidRDefault="003A788E" w:rsidP="003A788E">
      <w:pPr>
        <w:jc w:val="left"/>
        <w:rPr>
          <w:b/>
          <w:sz w:val="22"/>
          <w:szCs w:val="22"/>
        </w:rPr>
      </w:pPr>
    </w:p>
    <w:p w14:paraId="65253243" w14:textId="3776C5EA" w:rsidR="003A788E" w:rsidRDefault="003A788E" w:rsidP="003A788E">
      <w:pPr>
        <w:jc w:val="left"/>
        <w:rPr>
          <w:b/>
          <w:sz w:val="22"/>
          <w:szCs w:val="22"/>
          <w:u w:val="double"/>
        </w:rPr>
      </w:pPr>
      <w:r>
        <w:rPr>
          <w:b/>
          <w:sz w:val="22"/>
          <w:szCs w:val="22"/>
        </w:rPr>
        <w:t xml:space="preserve">TOTAL AMOUNT APPROPRIATED                      </w:t>
      </w:r>
      <w:r w:rsidR="00573FDD">
        <w:rPr>
          <w:b/>
          <w:sz w:val="22"/>
          <w:szCs w:val="22"/>
        </w:rPr>
        <w:tab/>
      </w:r>
      <w:r w:rsidR="00573FDD">
        <w:rPr>
          <w:b/>
          <w:sz w:val="22"/>
          <w:szCs w:val="22"/>
        </w:rPr>
        <w:tab/>
      </w:r>
      <w:r w:rsidR="00573FDD">
        <w:rPr>
          <w:b/>
          <w:sz w:val="22"/>
          <w:szCs w:val="22"/>
        </w:rPr>
        <w:tab/>
        <w:t>$10,986.70</w:t>
      </w:r>
      <w:r>
        <w:rPr>
          <w:b/>
          <w:sz w:val="22"/>
          <w:szCs w:val="22"/>
        </w:rPr>
        <w:t xml:space="preserve">                                             </w:t>
      </w:r>
    </w:p>
    <w:p w14:paraId="5F060F14" w14:textId="77777777" w:rsidR="003A788E" w:rsidRDefault="003A788E" w:rsidP="003A788E">
      <w:pPr>
        <w:jc w:val="left"/>
        <w:rPr>
          <w:i/>
          <w:sz w:val="22"/>
          <w:szCs w:val="22"/>
        </w:rPr>
      </w:pPr>
    </w:p>
    <w:p w14:paraId="067D4AD6" w14:textId="77777777" w:rsidR="003A788E" w:rsidRDefault="003A788E" w:rsidP="003A788E">
      <w:pPr>
        <w:jc w:val="left"/>
        <w:rPr>
          <w:i/>
          <w:sz w:val="22"/>
          <w:szCs w:val="22"/>
        </w:rPr>
      </w:pPr>
      <w:r>
        <w:rPr>
          <w:i/>
          <w:sz w:val="22"/>
          <w:szCs w:val="22"/>
        </w:rPr>
        <w:t>Additional appropriations, as approved will be referred to the Department of Local Government Finance who will make a written determination as to the sufficiency of funds to support the appropriations made within fifteen (15) days of receipt of a Certified Copy of the action taken.</w:t>
      </w:r>
    </w:p>
    <w:p w14:paraId="20447CAF" w14:textId="77777777" w:rsidR="003A788E" w:rsidRDefault="003A788E" w:rsidP="003A788E">
      <w:pPr>
        <w:jc w:val="left"/>
        <w:rPr>
          <w:i/>
          <w:sz w:val="22"/>
          <w:szCs w:val="22"/>
        </w:rPr>
      </w:pPr>
    </w:p>
    <w:p w14:paraId="335211FD" w14:textId="77777777" w:rsidR="00573FDD" w:rsidRDefault="00573FDD" w:rsidP="003A788E">
      <w:pPr>
        <w:jc w:val="left"/>
        <w:rPr>
          <w:i/>
          <w:sz w:val="22"/>
          <w:szCs w:val="22"/>
        </w:rPr>
      </w:pPr>
    </w:p>
    <w:p w14:paraId="7E70008A" w14:textId="4E432C4A" w:rsidR="003A788E" w:rsidRPr="00636728" w:rsidRDefault="003A788E" w:rsidP="003A788E">
      <w:pPr>
        <w:jc w:val="left"/>
      </w:pPr>
      <w:r w:rsidRPr="00636728">
        <w:rPr>
          <w:rFonts w:ascii="Times New Roman" w:hAnsi="Times New Roman" w:cs="Times New Roman"/>
        </w:rPr>
        <w:t>Dated:</w:t>
      </w:r>
      <w:r w:rsidRPr="00636728">
        <w:t xml:space="preserve">  </w:t>
      </w:r>
      <w:r w:rsidRPr="00636728">
        <w:tab/>
      </w:r>
      <w:r w:rsidR="00573FDD" w:rsidRPr="00636728">
        <w:rPr>
          <w:rFonts w:ascii="Times New Roman" w:hAnsi="Times New Roman" w:cs="Times New Roman"/>
        </w:rPr>
        <w:t>February 13, 2026</w:t>
      </w:r>
      <w:r w:rsidRPr="00636728">
        <w:rPr>
          <w:rFonts w:ascii="Times New Roman" w:hAnsi="Times New Roman" w:cs="Times New Roman"/>
        </w:rPr>
        <w:tab/>
      </w:r>
      <w:r w:rsidRPr="00636728">
        <w:tab/>
      </w:r>
    </w:p>
    <w:p w14:paraId="29D1AC77" w14:textId="77777777" w:rsidR="003A788E" w:rsidRDefault="003A788E" w:rsidP="003A788E">
      <w:pPr>
        <w:jc w:val="left"/>
        <w:rPr>
          <w:b/>
          <w:sz w:val="22"/>
          <w:szCs w:val="22"/>
        </w:rPr>
      </w:pPr>
    </w:p>
    <w:p w14:paraId="6BD20E4B" w14:textId="77777777" w:rsidR="003A788E" w:rsidRDefault="003A788E" w:rsidP="003A788E">
      <w:pPr>
        <w:jc w:val="left"/>
        <w:rPr>
          <w:i/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Michael Rosenbaum</w:t>
      </w:r>
      <w:r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  <w:t xml:space="preserve">   </w:t>
      </w:r>
    </w:p>
    <w:p w14:paraId="747B54DF" w14:textId="77777777" w:rsidR="003A788E" w:rsidRDefault="003A788E" w:rsidP="003A788E"/>
    <w:p w14:paraId="3A73D224" w14:textId="77777777" w:rsidR="003A788E" w:rsidRDefault="003A788E" w:rsidP="003A788E"/>
    <w:p w14:paraId="56AE1A6C" w14:textId="77777777" w:rsidR="00DA4A65" w:rsidRDefault="00DA4A65"/>
    <w:sectPr w:rsidR="00DA4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88E"/>
    <w:rsid w:val="003A788E"/>
    <w:rsid w:val="003D43E8"/>
    <w:rsid w:val="00573FDD"/>
    <w:rsid w:val="00636728"/>
    <w:rsid w:val="0079434F"/>
    <w:rsid w:val="00997DBD"/>
    <w:rsid w:val="00B71D9F"/>
    <w:rsid w:val="00CD0F74"/>
    <w:rsid w:val="00DA4A65"/>
    <w:rsid w:val="00DF18B1"/>
    <w:rsid w:val="00FD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9AC31"/>
  <w15:chartTrackingRefBased/>
  <w15:docId w15:val="{58AE5C71-12CC-4BB1-98A7-AF6B506A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88E"/>
    <w:pPr>
      <w:ind w:left="72"/>
    </w:pPr>
    <w:rPr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88E"/>
    <w:pPr>
      <w:keepNext/>
      <w:keepLines/>
      <w:spacing w:before="360" w:after="80"/>
      <w:ind w:left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88E"/>
    <w:pPr>
      <w:keepNext/>
      <w:keepLines/>
      <w:spacing w:before="160" w:after="80"/>
      <w:ind w:left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88E"/>
    <w:pPr>
      <w:keepNext/>
      <w:keepLines/>
      <w:spacing w:before="160" w:after="80"/>
      <w:ind w:left="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88E"/>
    <w:pPr>
      <w:keepNext/>
      <w:keepLines/>
      <w:spacing w:before="80" w:after="40"/>
      <w:ind w:left="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88E"/>
    <w:pPr>
      <w:keepNext/>
      <w:keepLines/>
      <w:spacing w:before="80" w:after="40"/>
      <w:ind w:left="0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88E"/>
    <w:pPr>
      <w:keepNext/>
      <w:keepLines/>
      <w:spacing w:before="40"/>
      <w:ind w:left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88E"/>
    <w:pPr>
      <w:keepNext/>
      <w:keepLines/>
      <w:spacing w:before="40"/>
      <w:ind w:left="0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88E"/>
    <w:pPr>
      <w:keepNext/>
      <w:keepLines/>
      <w:ind w:left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88E"/>
    <w:pPr>
      <w:keepNext/>
      <w:keepLines/>
      <w:ind w:left="0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88E"/>
    <w:pPr>
      <w:spacing w:after="8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7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88E"/>
    <w:pPr>
      <w:numPr>
        <w:ilvl w:val="1"/>
      </w:numPr>
      <w:spacing w:after="160"/>
      <w:ind w:left="72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7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88E"/>
    <w:pPr>
      <w:spacing w:before="160" w:after="160"/>
      <w:ind w:left="0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7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88E"/>
    <w:pPr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7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8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Winski, Joie</dc:creator>
  <cp:keywords/>
  <dc:description/>
  <cp:lastModifiedBy>Winski, Joie</cp:lastModifiedBy>
  <cp:revision>4</cp:revision>
  <cp:lastPrinted>2026-02-09T20:16:00Z</cp:lastPrinted>
  <dcterms:created xsi:type="dcterms:W3CDTF">2026-02-09T19:53:00Z</dcterms:created>
  <dcterms:modified xsi:type="dcterms:W3CDTF">2026-02-11T17:25:00Z</dcterms:modified>
</cp:coreProperties>
</file>