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69E2CA56">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6782B0B1"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7D2ABA">
        <w:rPr>
          <w:rFonts w:cstheme="minorHAnsi"/>
          <w:b/>
          <w:i/>
          <w:u w:val="single"/>
        </w:rPr>
        <w:t>May 12</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4E1E1F6D" w14:textId="5CE2364F" w:rsidR="0099681B" w:rsidRDefault="0099681B" w:rsidP="00BD5B4B">
      <w:pPr>
        <w:rPr>
          <w:rFonts w:cstheme="minorHAnsi"/>
          <w:b/>
        </w:rPr>
      </w:pPr>
      <w:r>
        <w:rPr>
          <w:rFonts w:cstheme="minorHAnsi"/>
          <w:b/>
        </w:rPr>
        <w:t>AVIATION DEPARTMENT</w:t>
      </w:r>
    </w:p>
    <w:p w14:paraId="5AA7A848" w14:textId="77A6C04E" w:rsidR="0099681B" w:rsidRDefault="00A46531" w:rsidP="00BD5B4B">
      <w:pPr>
        <w:rPr>
          <w:rFonts w:cstheme="minorHAnsi"/>
          <w:bCs/>
          <w:u w:val="single"/>
        </w:rPr>
      </w:pPr>
      <w:r>
        <w:rPr>
          <w:rFonts w:cstheme="minorHAnsi"/>
          <w:bCs/>
          <w:u w:val="single"/>
        </w:rPr>
        <w:t xml:space="preserve">Aviation </w:t>
      </w:r>
      <w:r w:rsidR="0099681B">
        <w:rPr>
          <w:rFonts w:cstheme="minorHAnsi"/>
          <w:bCs/>
          <w:u w:val="single"/>
        </w:rPr>
        <w:t>Construction, 4801-0000</w:t>
      </w:r>
    </w:p>
    <w:p w14:paraId="6C903A96" w14:textId="2916FA22" w:rsidR="0099681B" w:rsidRDefault="0099681B" w:rsidP="00BD5B4B">
      <w:pPr>
        <w:rPr>
          <w:rFonts w:cstheme="minorHAnsi"/>
          <w:bCs/>
        </w:rPr>
      </w:pPr>
      <w:r>
        <w:rPr>
          <w:rFonts w:cstheme="minorHAnsi"/>
          <w:bCs/>
        </w:rPr>
        <w:t>41104</w:t>
      </w:r>
      <w:r>
        <w:rPr>
          <w:rFonts w:cstheme="minorHAnsi"/>
          <w:bCs/>
        </w:rPr>
        <w:tab/>
        <w:t>Vehicle Purchase</w:t>
      </w:r>
      <w:r>
        <w:rPr>
          <w:rFonts w:cstheme="minorHAnsi"/>
          <w:bCs/>
        </w:rPr>
        <w:tab/>
      </w:r>
      <w:r>
        <w:rPr>
          <w:rFonts w:cstheme="minorHAnsi"/>
          <w:bCs/>
        </w:rPr>
        <w:tab/>
      </w:r>
      <w:r>
        <w:rPr>
          <w:rFonts w:cstheme="minorHAnsi"/>
          <w:bCs/>
        </w:rPr>
        <w:tab/>
        <w:t>$66,000</w:t>
      </w:r>
    </w:p>
    <w:p w14:paraId="2D271221" w14:textId="77777777" w:rsidR="00A66F2F" w:rsidRDefault="00A66F2F" w:rsidP="00BD5B4B">
      <w:pPr>
        <w:rPr>
          <w:rFonts w:cstheme="minorHAnsi"/>
          <w:bCs/>
        </w:rPr>
      </w:pPr>
    </w:p>
    <w:p w14:paraId="03D35F8B" w14:textId="2F7C4C54" w:rsidR="00536FFE" w:rsidRDefault="00536FFE" w:rsidP="00BD5B4B">
      <w:pPr>
        <w:rPr>
          <w:rFonts w:cstheme="minorHAnsi"/>
          <w:b/>
        </w:rPr>
      </w:pPr>
      <w:r>
        <w:rPr>
          <w:rFonts w:cstheme="minorHAnsi"/>
          <w:b/>
        </w:rPr>
        <w:t>BOARD OF COMMISSIONERS</w:t>
      </w:r>
    </w:p>
    <w:p w14:paraId="220F2599" w14:textId="20DA19E6" w:rsidR="00AF5862" w:rsidRDefault="00AF5862" w:rsidP="00BD5B4B">
      <w:pPr>
        <w:rPr>
          <w:rFonts w:cstheme="minorHAnsi"/>
          <w:bCs/>
          <w:u w:val="single"/>
        </w:rPr>
      </w:pPr>
      <w:r>
        <w:rPr>
          <w:rFonts w:cstheme="minorHAnsi"/>
          <w:bCs/>
          <w:u w:val="single"/>
        </w:rPr>
        <w:t>E</w:t>
      </w:r>
      <w:r w:rsidR="00A46531">
        <w:rPr>
          <w:rFonts w:cstheme="minorHAnsi"/>
          <w:bCs/>
          <w:u w:val="single"/>
        </w:rPr>
        <w:t>conomic Development- LIT</w:t>
      </w:r>
      <w:r>
        <w:rPr>
          <w:rFonts w:cstheme="minorHAnsi"/>
          <w:bCs/>
          <w:u w:val="single"/>
        </w:rPr>
        <w:t>, 1112-0000</w:t>
      </w:r>
    </w:p>
    <w:p w14:paraId="2E4057E3" w14:textId="2E76DB30" w:rsidR="00AF5862" w:rsidRPr="003858C1" w:rsidRDefault="00AF5862" w:rsidP="00BD5B4B">
      <w:pPr>
        <w:rPr>
          <w:rFonts w:cstheme="minorHAnsi"/>
          <w:bCs/>
        </w:rPr>
      </w:pPr>
      <w:r w:rsidRPr="003858C1">
        <w:rPr>
          <w:rFonts w:cstheme="minorHAnsi"/>
          <w:bCs/>
        </w:rPr>
        <w:t>45151</w:t>
      </w:r>
      <w:r w:rsidRPr="003858C1">
        <w:rPr>
          <w:rFonts w:cstheme="minorHAnsi"/>
          <w:bCs/>
        </w:rPr>
        <w:tab/>
        <w:t>Property Acquisition</w:t>
      </w:r>
      <w:r w:rsidRPr="003858C1">
        <w:rPr>
          <w:rFonts w:cstheme="minorHAnsi"/>
          <w:bCs/>
        </w:rPr>
        <w:tab/>
      </w:r>
      <w:r w:rsidRPr="003858C1">
        <w:rPr>
          <w:rFonts w:cstheme="minorHAnsi"/>
          <w:bCs/>
        </w:rPr>
        <w:tab/>
      </w:r>
      <w:r w:rsidRPr="003858C1">
        <w:rPr>
          <w:rFonts w:cstheme="minorHAnsi"/>
          <w:bCs/>
        </w:rPr>
        <w:tab/>
        <w:t>$11,378,000</w:t>
      </w:r>
    </w:p>
    <w:p w14:paraId="788E18E8" w14:textId="77777777" w:rsidR="00AF5862" w:rsidRPr="003858C1" w:rsidRDefault="00AF5862" w:rsidP="00BD5B4B">
      <w:pPr>
        <w:rPr>
          <w:rFonts w:cstheme="minorHAnsi"/>
          <w:bCs/>
        </w:rPr>
      </w:pPr>
    </w:p>
    <w:p w14:paraId="77505765" w14:textId="288B0742" w:rsidR="00536FFE" w:rsidRPr="003858C1" w:rsidRDefault="00536FFE" w:rsidP="00BD5B4B">
      <w:pPr>
        <w:rPr>
          <w:rFonts w:cstheme="minorHAnsi"/>
          <w:bCs/>
          <w:u w:val="single"/>
        </w:rPr>
      </w:pPr>
      <w:r w:rsidRPr="003858C1">
        <w:rPr>
          <w:rFonts w:cstheme="minorHAnsi"/>
          <w:bCs/>
          <w:u w:val="single"/>
        </w:rPr>
        <w:t>Donations-SUDAC, 4112-0000</w:t>
      </w:r>
    </w:p>
    <w:p w14:paraId="00B9FAAD" w14:textId="7F5DF3BC" w:rsidR="00536FFE" w:rsidRPr="003858C1" w:rsidRDefault="00AC5435" w:rsidP="00BD5B4B">
      <w:pPr>
        <w:rPr>
          <w:rFonts w:cstheme="minorHAnsi"/>
          <w:bCs/>
        </w:rPr>
      </w:pPr>
      <w:r w:rsidRPr="00C77BEB">
        <w:rPr>
          <w:rFonts w:cstheme="minorHAnsi"/>
          <w:bCs/>
        </w:rPr>
        <w:t>30013</w:t>
      </w:r>
      <w:r w:rsidR="00536FFE" w:rsidRPr="00C77BEB">
        <w:rPr>
          <w:rFonts w:cstheme="minorHAnsi"/>
          <w:bCs/>
        </w:rPr>
        <w:tab/>
        <w:t>Professional Services</w:t>
      </w:r>
      <w:r w:rsidR="00536FFE" w:rsidRPr="003858C1">
        <w:rPr>
          <w:rFonts w:cstheme="minorHAnsi"/>
          <w:bCs/>
        </w:rPr>
        <w:tab/>
      </w:r>
      <w:r w:rsidR="00536FFE" w:rsidRPr="003858C1">
        <w:rPr>
          <w:rFonts w:cstheme="minorHAnsi"/>
          <w:bCs/>
        </w:rPr>
        <w:tab/>
      </w:r>
      <w:r w:rsidR="00536FFE" w:rsidRPr="003858C1">
        <w:rPr>
          <w:rFonts w:cstheme="minorHAnsi"/>
          <w:bCs/>
        </w:rPr>
        <w:tab/>
        <w:t>$32,000</w:t>
      </w:r>
    </w:p>
    <w:p w14:paraId="45F8B329" w14:textId="77777777" w:rsidR="00536FFE" w:rsidRPr="003858C1" w:rsidRDefault="00536FFE" w:rsidP="00BD5B4B">
      <w:pPr>
        <w:rPr>
          <w:rFonts w:cstheme="minorHAnsi"/>
          <w:bCs/>
        </w:rPr>
      </w:pPr>
    </w:p>
    <w:p w14:paraId="3654E322" w14:textId="5A50D7E0" w:rsidR="001D7AA8" w:rsidRPr="003858C1" w:rsidRDefault="001D7AA8" w:rsidP="00BD5B4B">
      <w:pPr>
        <w:rPr>
          <w:rFonts w:cstheme="minorHAnsi"/>
          <w:bCs/>
          <w:u w:val="single"/>
        </w:rPr>
      </w:pPr>
      <w:r w:rsidRPr="003858C1">
        <w:rPr>
          <w:rFonts w:cstheme="minorHAnsi"/>
          <w:bCs/>
          <w:u w:val="single"/>
        </w:rPr>
        <w:t>2022 BAN Capital, 4816-000</w:t>
      </w:r>
    </w:p>
    <w:p w14:paraId="632C9970" w14:textId="4B8F0C60" w:rsidR="001D7AA8" w:rsidRPr="003858C1" w:rsidRDefault="001D7AA8" w:rsidP="00BD5B4B">
      <w:pPr>
        <w:rPr>
          <w:rFonts w:cstheme="minorHAnsi"/>
          <w:bCs/>
        </w:rPr>
      </w:pPr>
      <w:r w:rsidRPr="003858C1">
        <w:rPr>
          <w:rFonts w:cstheme="minorHAnsi"/>
          <w:bCs/>
        </w:rPr>
        <w:t>30013</w:t>
      </w:r>
      <w:r w:rsidRPr="003858C1">
        <w:rPr>
          <w:rFonts w:cstheme="minorHAnsi"/>
          <w:bCs/>
        </w:rPr>
        <w:tab/>
        <w:t>Professional Services</w:t>
      </w:r>
      <w:r w:rsidRPr="003858C1">
        <w:rPr>
          <w:rFonts w:cstheme="minorHAnsi"/>
          <w:bCs/>
        </w:rPr>
        <w:tab/>
      </w:r>
      <w:r w:rsidRPr="003858C1">
        <w:rPr>
          <w:rFonts w:cstheme="minorHAnsi"/>
          <w:bCs/>
        </w:rPr>
        <w:tab/>
      </w:r>
      <w:r w:rsidRPr="003858C1">
        <w:rPr>
          <w:rFonts w:cstheme="minorHAnsi"/>
          <w:bCs/>
        </w:rPr>
        <w:tab/>
        <w:t>$5,722,000</w:t>
      </w:r>
    </w:p>
    <w:p w14:paraId="5B0631AB" w14:textId="77777777" w:rsidR="001D7AA8" w:rsidRPr="003858C1" w:rsidRDefault="001D7AA8" w:rsidP="00BD5B4B">
      <w:pPr>
        <w:rPr>
          <w:rFonts w:cstheme="minorHAnsi"/>
          <w:bCs/>
        </w:rPr>
      </w:pPr>
    </w:p>
    <w:p w14:paraId="33C04836" w14:textId="1D5D5DAD" w:rsidR="00E3564E" w:rsidRPr="003858C1" w:rsidRDefault="00E3564E" w:rsidP="00BD5B4B">
      <w:pPr>
        <w:rPr>
          <w:rFonts w:cstheme="minorHAnsi"/>
          <w:b/>
        </w:rPr>
      </w:pPr>
      <w:r w:rsidRPr="003858C1">
        <w:rPr>
          <w:rFonts w:cstheme="minorHAnsi"/>
          <w:b/>
        </w:rPr>
        <w:t>COURTS</w:t>
      </w:r>
    </w:p>
    <w:p w14:paraId="146514FB" w14:textId="37F800AE" w:rsidR="00E3564E" w:rsidRDefault="00E3564E" w:rsidP="00BD5B4B">
      <w:pPr>
        <w:rPr>
          <w:rFonts w:cstheme="minorHAnsi"/>
          <w:bCs/>
          <w:u w:val="single"/>
        </w:rPr>
      </w:pPr>
      <w:r>
        <w:rPr>
          <w:rFonts w:cstheme="minorHAnsi"/>
          <w:bCs/>
          <w:u w:val="single"/>
        </w:rPr>
        <w:t>Court Interprete</w:t>
      </w:r>
      <w:r w:rsidR="00AC5435">
        <w:rPr>
          <w:rFonts w:cstheme="minorHAnsi"/>
          <w:bCs/>
          <w:u w:val="single"/>
        </w:rPr>
        <w:t>rs</w:t>
      </w:r>
      <w:r w:rsidR="00804243">
        <w:rPr>
          <w:rFonts w:cstheme="minorHAnsi"/>
          <w:bCs/>
          <w:u w:val="single"/>
        </w:rPr>
        <w:t>, 4018-0000</w:t>
      </w:r>
    </w:p>
    <w:p w14:paraId="4A5CD015" w14:textId="6769B85F" w:rsidR="00E3564E" w:rsidRDefault="00E3564E" w:rsidP="00BD5B4B">
      <w:pPr>
        <w:rPr>
          <w:rFonts w:cstheme="minorHAnsi"/>
          <w:bCs/>
        </w:rPr>
      </w:pPr>
      <w:r>
        <w:rPr>
          <w:rFonts w:cstheme="minorHAnsi"/>
          <w:bCs/>
        </w:rPr>
        <w:t>33052</w:t>
      </w:r>
      <w:r>
        <w:rPr>
          <w:rFonts w:cstheme="minorHAnsi"/>
          <w:bCs/>
        </w:rPr>
        <w:tab/>
        <w:t>Certified Interpreters</w:t>
      </w:r>
      <w:r>
        <w:rPr>
          <w:rFonts w:cstheme="minorHAnsi"/>
          <w:bCs/>
        </w:rPr>
        <w:tab/>
      </w:r>
      <w:r>
        <w:rPr>
          <w:rFonts w:cstheme="minorHAnsi"/>
          <w:bCs/>
        </w:rPr>
        <w:tab/>
      </w:r>
      <w:r>
        <w:rPr>
          <w:rFonts w:cstheme="minorHAnsi"/>
          <w:bCs/>
        </w:rPr>
        <w:tab/>
        <w:t>$23,000</w:t>
      </w:r>
    </w:p>
    <w:p w14:paraId="714258AF" w14:textId="77777777" w:rsidR="00804243" w:rsidRPr="00E3564E" w:rsidRDefault="00804243" w:rsidP="00BD5B4B">
      <w:pPr>
        <w:rPr>
          <w:rFonts w:cstheme="minorHAnsi"/>
          <w:bCs/>
        </w:rPr>
      </w:pPr>
    </w:p>
    <w:p w14:paraId="290141C2" w14:textId="1ED75467" w:rsidR="00DE51D4" w:rsidRDefault="00DE51D4" w:rsidP="00BD5B4B">
      <w:pPr>
        <w:rPr>
          <w:rFonts w:cstheme="minorHAnsi"/>
          <w:b/>
        </w:rPr>
      </w:pPr>
      <w:r>
        <w:rPr>
          <w:rFonts w:cstheme="minorHAnsi"/>
          <w:b/>
        </w:rPr>
        <w:t>EMERGENCY MANAGEMENT</w:t>
      </w:r>
    </w:p>
    <w:p w14:paraId="01EC5E4D" w14:textId="7FEEFB56" w:rsidR="00DE51D4" w:rsidRDefault="00DE51D4" w:rsidP="00BD5B4B">
      <w:pPr>
        <w:rPr>
          <w:rFonts w:cstheme="minorHAnsi"/>
          <w:bCs/>
          <w:u w:val="single"/>
        </w:rPr>
      </w:pPr>
      <w:r>
        <w:rPr>
          <w:rFonts w:cstheme="minorHAnsi"/>
          <w:bCs/>
          <w:u w:val="single"/>
        </w:rPr>
        <w:t>EMPG Salary 97.042, 8188-9625</w:t>
      </w:r>
    </w:p>
    <w:p w14:paraId="708E6394" w14:textId="5E346E65" w:rsidR="00DE51D4" w:rsidRDefault="00DE51D4" w:rsidP="00BD5B4B">
      <w:pPr>
        <w:rPr>
          <w:rFonts w:cstheme="minorHAnsi"/>
          <w:bCs/>
        </w:rPr>
      </w:pPr>
      <w:r>
        <w:rPr>
          <w:rFonts w:cstheme="minorHAnsi"/>
          <w:bCs/>
        </w:rPr>
        <w:t>13701</w:t>
      </w:r>
      <w:r>
        <w:rPr>
          <w:rFonts w:cstheme="minorHAnsi"/>
          <w:bCs/>
        </w:rPr>
        <w:tab/>
        <w:t>Deputy Director</w:t>
      </w:r>
      <w:r>
        <w:rPr>
          <w:rFonts w:cstheme="minorHAnsi"/>
          <w:bCs/>
        </w:rPr>
        <w:tab/>
      </w:r>
      <w:r>
        <w:rPr>
          <w:rFonts w:cstheme="minorHAnsi"/>
          <w:bCs/>
        </w:rPr>
        <w:tab/>
      </w:r>
      <w:r>
        <w:rPr>
          <w:rFonts w:cstheme="minorHAnsi"/>
          <w:bCs/>
        </w:rPr>
        <w:tab/>
      </w:r>
      <w:r w:rsidR="00A66F2F">
        <w:rPr>
          <w:rFonts w:cstheme="minorHAnsi"/>
          <w:bCs/>
        </w:rPr>
        <w:tab/>
      </w:r>
      <w:r>
        <w:rPr>
          <w:rFonts w:cstheme="minorHAnsi"/>
          <w:bCs/>
        </w:rPr>
        <w:t>$27,000</w:t>
      </w:r>
    </w:p>
    <w:p w14:paraId="727D224C" w14:textId="1C7C0B1C" w:rsidR="00DE51D4" w:rsidRPr="00DE51D4" w:rsidRDefault="00DE51D4" w:rsidP="00BD5B4B">
      <w:pPr>
        <w:rPr>
          <w:rFonts w:cstheme="minorHAnsi"/>
          <w:bCs/>
        </w:rPr>
      </w:pPr>
      <w:r>
        <w:rPr>
          <w:rFonts w:cstheme="minorHAnsi"/>
          <w:bCs/>
        </w:rPr>
        <w:t>15115</w:t>
      </w:r>
      <w:r>
        <w:rPr>
          <w:rFonts w:cstheme="minorHAnsi"/>
          <w:bCs/>
        </w:rPr>
        <w:tab/>
        <w:t>Director</w:t>
      </w:r>
      <w:r>
        <w:rPr>
          <w:rFonts w:cstheme="minorHAnsi"/>
          <w:bCs/>
        </w:rPr>
        <w:tab/>
      </w:r>
      <w:r>
        <w:rPr>
          <w:rFonts w:cstheme="minorHAnsi"/>
          <w:bCs/>
        </w:rPr>
        <w:tab/>
      </w:r>
      <w:r w:rsidR="00A66F2F">
        <w:rPr>
          <w:rFonts w:cstheme="minorHAnsi"/>
          <w:bCs/>
        </w:rPr>
        <w:tab/>
      </w:r>
      <w:r>
        <w:rPr>
          <w:rFonts w:cstheme="minorHAnsi"/>
          <w:bCs/>
        </w:rPr>
        <w:tab/>
        <w:t>$32,000</w:t>
      </w:r>
    </w:p>
    <w:p w14:paraId="07CCDAFC" w14:textId="77777777" w:rsidR="00DE51D4" w:rsidRPr="00DE51D4" w:rsidRDefault="00DE51D4" w:rsidP="00BD5B4B">
      <w:pPr>
        <w:rPr>
          <w:rFonts w:cstheme="minorHAnsi"/>
          <w:bCs/>
          <w:u w:val="single"/>
        </w:rPr>
      </w:pPr>
    </w:p>
    <w:p w14:paraId="2AA54CA1" w14:textId="42D4F0F2" w:rsidR="00BD5B4B" w:rsidRPr="004C7B29" w:rsidRDefault="007D2ABA" w:rsidP="00BD5B4B">
      <w:pPr>
        <w:rPr>
          <w:rFonts w:cstheme="minorHAnsi"/>
          <w:b/>
        </w:rPr>
      </w:pPr>
      <w:r>
        <w:rPr>
          <w:rFonts w:cstheme="minorHAnsi"/>
          <w:b/>
        </w:rPr>
        <w:t xml:space="preserve">HIGHWAY </w:t>
      </w:r>
      <w:r w:rsidR="00BD5B4B">
        <w:rPr>
          <w:rFonts w:cstheme="minorHAnsi"/>
          <w:b/>
        </w:rPr>
        <w:t>DEPARTMENT</w:t>
      </w:r>
    </w:p>
    <w:p w14:paraId="6AD59DB3" w14:textId="0FBD86E9" w:rsidR="007D2ABA" w:rsidRDefault="007D2ABA" w:rsidP="007D2ABA">
      <w:pPr>
        <w:autoSpaceDE w:val="0"/>
        <w:autoSpaceDN w:val="0"/>
        <w:adjustRightInd w:val="0"/>
        <w:rPr>
          <w:rFonts w:ascii="Calibri-Bold" w:hAnsi="Calibri-Bold" w:cs="Calibri-Bold"/>
          <w:u w:val="single"/>
        </w:rPr>
      </w:pPr>
      <w:r>
        <w:rPr>
          <w:rFonts w:ascii="Calibri-Bold" w:hAnsi="Calibri-Bold" w:cs="Calibri-Bold"/>
          <w:u w:val="single"/>
        </w:rPr>
        <w:t>Westside Econ Dev/Rich Twp TIF, 4920-0000</w:t>
      </w:r>
    </w:p>
    <w:p w14:paraId="200FDB7C" w14:textId="5DC2F2A8" w:rsidR="007D2ABA" w:rsidRPr="00BA31DA" w:rsidRDefault="007D2ABA" w:rsidP="007D2ABA">
      <w:pPr>
        <w:autoSpaceDE w:val="0"/>
        <w:autoSpaceDN w:val="0"/>
        <w:adjustRightInd w:val="0"/>
        <w:rPr>
          <w:rFonts w:ascii="Calibri-Bold" w:hAnsi="Calibri-Bold" w:cs="Calibri-Bold"/>
        </w:rPr>
      </w:pPr>
      <w:r>
        <w:rPr>
          <w:rFonts w:ascii="Calibri-Bold" w:hAnsi="Calibri-Bold" w:cs="Calibri-Bold"/>
        </w:rPr>
        <w:t>31257</w:t>
      </w:r>
      <w:r>
        <w:rPr>
          <w:rFonts w:ascii="Calibri-Bold" w:hAnsi="Calibri-Bold" w:cs="Calibri-Bold"/>
        </w:rPr>
        <w:tab/>
        <w:t>Vernal Pike Connector</w:t>
      </w:r>
      <w:r>
        <w:rPr>
          <w:rFonts w:ascii="Calibri-Bold" w:hAnsi="Calibri-Bold" w:cs="Calibri-Bold"/>
        </w:rPr>
        <w:tab/>
      </w:r>
      <w:r w:rsidR="00A66F2F">
        <w:rPr>
          <w:rFonts w:ascii="Calibri-Bold" w:hAnsi="Calibri-Bold" w:cs="Calibri-Bold"/>
        </w:rPr>
        <w:tab/>
      </w:r>
      <w:r>
        <w:rPr>
          <w:rFonts w:ascii="Calibri-Bold" w:hAnsi="Calibri-Bold" w:cs="Calibri-Bold"/>
        </w:rPr>
        <w:tab/>
        <w:t>$202,000</w:t>
      </w:r>
    </w:p>
    <w:p w14:paraId="789E3130" w14:textId="33D23C39" w:rsidR="00640036" w:rsidRPr="002435CF" w:rsidRDefault="00640036" w:rsidP="00640036">
      <w:pPr>
        <w:rPr>
          <w:rFonts w:cstheme="minorHAnsi"/>
          <w:b/>
        </w:rPr>
      </w:pPr>
      <w:r>
        <w:rPr>
          <w:rFonts w:cstheme="minorHAnsi"/>
        </w:rPr>
        <w:tab/>
      </w:r>
      <w:r>
        <w:rPr>
          <w:rFonts w:cstheme="minorHAnsi"/>
          <w:b/>
        </w:rPr>
        <w:tab/>
      </w:r>
    </w:p>
    <w:p w14:paraId="6D46D7E0" w14:textId="77777777" w:rsidR="006A724D" w:rsidRDefault="006A724D" w:rsidP="00640036">
      <w:pPr>
        <w:rPr>
          <w:rFonts w:cstheme="minorHAnsi"/>
          <w:b/>
          <w:bCs/>
        </w:rPr>
      </w:pPr>
      <w:r>
        <w:rPr>
          <w:rFonts w:cstheme="minorHAnsi"/>
          <w:b/>
          <w:bCs/>
        </w:rPr>
        <w:lastRenderedPageBreak/>
        <w:t>YOUTH SERVICES BUREAU</w:t>
      </w:r>
    </w:p>
    <w:p w14:paraId="41251A9A" w14:textId="77777777" w:rsidR="006A724D" w:rsidRPr="003858C1" w:rsidRDefault="006A724D" w:rsidP="00640036">
      <w:pPr>
        <w:rPr>
          <w:rFonts w:cstheme="minorHAnsi"/>
          <w:u w:val="single"/>
          <w:lang w:val="fr-FR"/>
        </w:rPr>
      </w:pPr>
      <w:r w:rsidRPr="003858C1">
        <w:rPr>
          <w:rFonts w:cstheme="minorHAnsi"/>
          <w:u w:val="single"/>
          <w:lang w:val="fr-FR"/>
        </w:rPr>
        <w:t>Donations- BTCC, 4111-0000</w:t>
      </w:r>
    </w:p>
    <w:p w14:paraId="7EF305A6" w14:textId="11904A7F" w:rsidR="006A724D" w:rsidRPr="003858C1" w:rsidRDefault="006A724D" w:rsidP="00640036">
      <w:pPr>
        <w:rPr>
          <w:rFonts w:cstheme="minorHAnsi"/>
          <w:lang w:val="fr-FR"/>
        </w:rPr>
      </w:pPr>
      <w:r w:rsidRPr="003858C1">
        <w:rPr>
          <w:rFonts w:cstheme="minorHAnsi"/>
          <w:lang w:val="fr-FR"/>
        </w:rPr>
        <w:t>30028</w:t>
      </w:r>
      <w:r w:rsidRPr="003858C1">
        <w:rPr>
          <w:rFonts w:cstheme="minorHAnsi"/>
          <w:lang w:val="fr-FR"/>
        </w:rPr>
        <w:tab/>
        <w:t>Training</w:t>
      </w:r>
      <w:r w:rsidR="00AC5435" w:rsidRPr="003858C1">
        <w:rPr>
          <w:rFonts w:cstheme="minorHAnsi"/>
          <w:lang w:val="fr-FR"/>
        </w:rPr>
        <w:t>/</w:t>
      </w:r>
      <w:r w:rsidRPr="003858C1">
        <w:rPr>
          <w:rFonts w:cstheme="minorHAnsi"/>
          <w:lang w:val="fr-FR"/>
        </w:rPr>
        <w:t>Travel</w:t>
      </w:r>
      <w:r w:rsidRPr="003858C1">
        <w:rPr>
          <w:rFonts w:cstheme="minorHAnsi"/>
          <w:lang w:val="fr-FR"/>
        </w:rPr>
        <w:tab/>
      </w:r>
      <w:r w:rsidRPr="003858C1">
        <w:rPr>
          <w:rFonts w:cstheme="minorHAnsi"/>
          <w:lang w:val="fr-FR"/>
        </w:rPr>
        <w:tab/>
      </w:r>
      <w:r w:rsidR="00AC5435" w:rsidRPr="003858C1">
        <w:rPr>
          <w:rFonts w:cstheme="minorHAnsi"/>
          <w:lang w:val="fr-FR"/>
        </w:rPr>
        <w:tab/>
      </w:r>
      <w:r w:rsidRPr="003858C1">
        <w:rPr>
          <w:rFonts w:cstheme="minorHAnsi"/>
          <w:lang w:val="fr-FR"/>
        </w:rPr>
        <w:tab/>
        <w:t>$10,000</w:t>
      </w:r>
    </w:p>
    <w:p w14:paraId="17CFE513" w14:textId="18CF8293" w:rsidR="00640036" w:rsidRPr="00EA6626" w:rsidRDefault="00640036" w:rsidP="00640036">
      <w:pPr>
        <w:rPr>
          <w:rFonts w:cstheme="minorHAnsi"/>
          <w:b/>
          <w:lang w:val="fr-FR"/>
        </w:rPr>
      </w:pPr>
      <w:r w:rsidRPr="003858C1">
        <w:rPr>
          <w:rFonts w:cstheme="minorHAnsi"/>
          <w:lang w:val="fr-FR"/>
        </w:rPr>
        <w:tab/>
      </w: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2C61D152" w:rsidR="00640036" w:rsidRPr="00DD30AB" w:rsidRDefault="00640036" w:rsidP="00640036">
      <w:pPr>
        <w:tabs>
          <w:tab w:val="decimal" w:pos="7920"/>
        </w:tabs>
        <w:rPr>
          <w:rFonts w:cstheme="minorHAnsi"/>
          <w:b/>
        </w:rPr>
      </w:pPr>
      <w:r w:rsidRPr="00DD30AB">
        <w:rPr>
          <w:rFonts w:cstheme="minorHAnsi"/>
          <w:b/>
        </w:rPr>
        <w:t xml:space="preserve">Today’s Date: </w:t>
      </w:r>
      <w:r w:rsidR="007D2ABA" w:rsidRPr="00DD30AB">
        <w:rPr>
          <w:rFonts w:cstheme="minorHAnsi"/>
          <w:b/>
        </w:rPr>
        <w:t>04</w:t>
      </w:r>
      <w:r w:rsidRPr="00DD30AB">
        <w:rPr>
          <w:rFonts w:cstheme="minorHAnsi"/>
          <w:b/>
        </w:rPr>
        <w:t>/</w:t>
      </w:r>
      <w:r w:rsidR="00DD30AB" w:rsidRPr="00DD30AB">
        <w:rPr>
          <w:rFonts w:cstheme="minorHAnsi"/>
          <w:b/>
        </w:rPr>
        <w:t>28</w:t>
      </w:r>
      <w:r w:rsidRPr="00DD30AB">
        <w:rPr>
          <w:rFonts w:cstheme="minorHAnsi"/>
          <w:b/>
        </w:rPr>
        <w:t>/</w:t>
      </w:r>
      <w:r w:rsidR="007D2ABA" w:rsidRPr="00DD30AB">
        <w:rPr>
          <w:rFonts w:cstheme="minorHAnsi"/>
          <w:b/>
        </w:rPr>
        <w:t>2026</w:t>
      </w:r>
    </w:p>
    <w:p w14:paraId="134BF849" w14:textId="5102D4E5" w:rsidR="00640036" w:rsidRPr="00C81CA3" w:rsidRDefault="00640036" w:rsidP="00640036">
      <w:pPr>
        <w:tabs>
          <w:tab w:val="decimal" w:pos="7920"/>
        </w:tabs>
        <w:rPr>
          <w:rFonts w:cstheme="minorHAnsi"/>
          <w:b/>
        </w:rPr>
      </w:pPr>
      <w:r w:rsidRPr="007D2ABA">
        <w:rPr>
          <w:rFonts w:cstheme="minorHAnsi"/>
          <w:b/>
        </w:rPr>
        <w:t xml:space="preserve">Publish Date: </w:t>
      </w:r>
      <w:r w:rsidR="007D2ABA" w:rsidRPr="007D2ABA">
        <w:rPr>
          <w:rFonts w:cstheme="minorHAnsi"/>
          <w:b/>
        </w:rPr>
        <w:t>04</w:t>
      </w:r>
      <w:r w:rsidRPr="007D2ABA">
        <w:rPr>
          <w:rFonts w:cstheme="minorHAnsi"/>
          <w:b/>
        </w:rPr>
        <w:t>/</w:t>
      </w:r>
      <w:r w:rsidR="007D2ABA" w:rsidRPr="007D2ABA">
        <w:rPr>
          <w:rFonts w:cstheme="minorHAnsi"/>
          <w:b/>
        </w:rPr>
        <w:t>28</w:t>
      </w:r>
      <w:r w:rsidRPr="007D2ABA">
        <w:rPr>
          <w:rFonts w:cstheme="minorHAnsi"/>
          <w:b/>
        </w:rPr>
        <w:t>/</w:t>
      </w:r>
      <w:r w:rsidR="007D2ABA" w:rsidRPr="007D2ABA">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2A8" w14:textId="77777777" w:rsidR="00640036" w:rsidRDefault="00640036" w:rsidP="00640036">
      <w:r>
        <w:separator/>
      </w:r>
    </w:p>
  </w:endnote>
  <w:endnote w:type="continuationSeparator" w:id="0">
    <w:p w14:paraId="34C48641" w14:textId="77777777" w:rsidR="00640036" w:rsidRDefault="0064003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64B2188A" w:rsidR="00640036" w:rsidRPr="00640036" w:rsidRDefault="00640036">
        <w:pPr>
          <w:pStyle w:val="Footer"/>
          <w:jc w:val="right"/>
          <w:rPr>
            <w:b/>
            <w:bCs/>
            <w:i/>
            <w:iCs/>
            <w:sz w:val="18"/>
            <w:szCs w:val="18"/>
          </w:rPr>
        </w:pPr>
        <w:r w:rsidRPr="007D2ABA">
          <w:rPr>
            <w:b/>
            <w:bCs/>
            <w:i/>
            <w:iCs/>
            <w:sz w:val="18"/>
            <w:szCs w:val="18"/>
          </w:rPr>
          <w:t xml:space="preserve">For </w:t>
        </w:r>
        <w:r w:rsidR="007D2ABA" w:rsidRPr="007D2ABA">
          <w:rPr>
            <w:b/>
            <w:bCs/>
            <w:i/>
            <w:iCs/>
            <w:sz w:val="18"/>
            <w:szCs w:val="18"/>
          </w:rPr>
          <w:t>May</w:t>
        </w:r>
        <w:r w:rsidRPr="007D2ABA">
          <w:rPr>
            <w:b/>
            <w:bCs/>
            <w:i/>
            <w:iCs/>
            <w:sz w:val="18"/>
            <w:szCs w:val="18"/>
          </w:rPr>
          <w:t xml:space="preserve"> </w:t>
        </w:r>
        <w:r w:rsidR="007D2ABA" w:rsidRPr="007D2ABA">
          <w:rPr>
            <w:b/>
            <w:bCs/>
            <w:i/>
            <w:iCs/>
            <w:sz w:val="18"/>
            <w:szCs w:val="18"/>
          </w:rPr>
          <w:t>12</w:t>
        </w:r>
        <w:r w:rsidRPr="007D2ABA">
          <w:rPr>
            <w:b/>
            <w:bCs/>
            <w:i/>
            <w:iCs/>
            <w:sz w:val="18"/>
            <w:szCs w:val="18"/>
          </w:rPr>
          <w:t xml:space="preserve">, </w:t>
        </w:r>
        <w:proofErr w:type="gramStart"/>
        <w:r w:rsidRPr="007D2ABA">
          <w:rPr>
            <w:b/>
            <w:bCs/>
            <w:i/>
            <w:iCs/>
            <w:sz w:val="18"/>
            <w:szCs w:val="18"/>
          </w:rPr>
          <w:t>202</w:t>
        </w:r>
        <w:r w:rsidR="00816140" w:rsidRPr="007D2ABA">
          <w:rPr>
            <w:b/>
            <w:bCs/>
            <w:i/>
            <w:iCs/>
            <w:sz w:val="18"/>
            <w:szCs w:val="18"/>
          </w:rPr>
          <w:t>6</w:t>
        </w:r>
        <w:proofErr w:type="gramEnd"/>
        <w:r w:rsidRPr="007D2ABA">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8C0" w14:textId="77777777" w:rsidR="00640036" w:rsidRDefault="00640036" w:rsidP="00640036">
      <w:r>
        <w:separator/>
      </w:r>
    </w:p>
  </w:footnote>
  <w:footnote w:type="continuationSeparator" w:id="0">
    <w:p w14:paraId="42316CDE" w14:textId="77777777" w:rsidR="00640036" w:rsidRDefault="00640036"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90620"/>
    <w:rsid w:val="000C544D"/>
    <w:rsid w:val="000E5C90"/>
    <w:rsid w:val="001852E7"/>
    <w:rsid w:val="001D7AA8"/>
    <w:rsid w:val="00210EB1"/>
    <w:rsid w:val="00243C3C"/>
    <w:rsid w:val="00275D98"/>
    <w:rsid w:val="003858C1"/>
    <w:rsid w:val="004A4339"/>
    <w:rsid w:val="004C226C"/>
    <w:rsid w:val="00536FFE"/>
    <w:rsid w:val="005902E1"/>
    <w:rsid w:val="005D1747"/>
    <w:rsid w:val="00640036"/>
    <w:rsid w:val="00685A21"/>
    <w:rsid w:val="006A2438"/>
    <w:rsid w:val="006A724D"/>
    <w:rsid w:val="006D73A7"/>
    <w:rsid w:val="00732509"/>
    <w:rsid w:val="007911C4"/>
    <w:rsid w:val="007B69D6"/>
    <w:rsid w:val="007D2ABA"/>
    <w:rsid w:val="007E5A7C"/>
    <w:rsid w:val="00804243"/>
    <w:rsid w:val="00816140"/>
    <w:rsid w:val="00821C24"/>
    <w:rsid w:val="008657F1"/>
    <w:rsid w:val="00872CD8"/>
    <w:rsid w:val="00946A91"/>
    <w:rsid w:val="0099681B"/>
    <w:rsid w:val="00A304A9"/>
    <w:rsid w:val="00A46531"/>
    <w:rsid w:val="00A66F2F"/>
    <w:rsid w:val="00AC5435"/>
    <w:rsid w:val="00AE1F76"/>
    <w:rsid w:val="00AF5862"/>
    <w:rsid w:val="00BB43B0"/>
    <w:rsid w:val="00BD5B4B"/>
    <w:rsid w:val="00C77BEB"/>
    <w:rsid w:val="00CA5258"/>
    <w:rsid w:val="00D146A6"/>
    <w:rsid w:val="00D65862"/>
    <w:rsid w:val="00D75226"/>
    <w:rsid w:val="00DD30AB"/>
    <w:rsid w:val="00DE51D4"/>
    <w:rsid w:val="00E3564E"/>
    <w:rsid w:val="00E606A7"/>
    <w:rsid w:val="00E70A6A"/>
    <w:rsid w:val="00EA6626"/>
    <w:rsid w:val="00F34208"/>
    <w:rsid w:val="00F71E68"/>
    <w:rsid w:val="00FC3125"/>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20</cp:revision>
  <dcterms:created xsi:type="dcterms:W3CDTF">2024-01-17T22:27:00Z</dcterms:created>
  <dcterms:modified xsi:type="dcterms:W3CDTF">2026-04-29T16:42:00Z</dcterms:modified>
</cp:coreProperties>
</file>