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990AE" w14:textId="77777777" w:rsidR="00A76BE3" w:rsidRPr="00A76BE3" w:rsidRDefault="00A76BE3" w:rsidP="00A76BE3">
      <w:pPr>
        <w:spacing w:after="0"/>
        <w:ind w:firstLine="720"/>
        <w:jc w:val="center"/>
        <w:rPr>
          <w:rFonts w:ascii="Calibri" w:hAnsi="Calibri" w:cs="Calibri"/>
          <w:b/>
          <w:bCs/>
          <w:kern w:val="0"/>
          <w:sz w:val="24"/>
          <w:szCs w:val="24"/>
          <w14:ligatures w14:val="none"/>
        </w:rPr>
      </w:pPr>
      <w:r w:rsidRPr="00A76BE3">
        <w:rPr>
          <w:rFonts w:ascii="Calibri" w:hAnsi="Calibri" w:cs="Calibri"/>
          <w:b/>
          <w:bCs/>
          <w:kern w:val="0"/>
          <w:sz w:val="24"/>
          <w:szCs w:val="24"/>
          <w14:ligatures w14:val="none"/>
        </w:rPr>
        <w:t>Notice to Taxpayers</w:t>
      </w:r>
    </w:p>
    <w:p w14:paraId="3C20351C" w14:textId="77777777" w:rsidR="00A76BE3" w:rsidRPr="00A76BE3" w:rsidRDefault="00A76BE3" w:rsidP="00A76BE3">
      <w:pPr>
        <w:spacing w:after="0"/>
        <w:ind w:firstLine="720"/>
        <w:jc w:val="center"/>
        <w:rPr>
          <w:rFonts w:ascii="Calibri" w:hAnsi="Calibri" w:cs="Calibri"/>
          <w:b/>
          <w:bCs/>
          <w:kern w:val="0"/>
          <w:sz w:val="24"/>
          <w:szCs w:val="24"/>
          <w14:ligatures w14:val="none"/>
        </w:rPr>
      </w:pPr>
      <w:r w:rsidRPr="00A76BE3">
        <w:rPr>
          <w:rFonts w:ascii="Calibri" w:hAnsi="Calibri" w:cs="Calibri"/>
          <w:b/>
          <w:bCs/>
          <w:kern w:val="0"/>
          <w:sz w:val="24"/>
          <w:szCs w:val="24"/>
          <w14:ligatures w14:val="none"/>
        </w:rPr>
        <w:t>of Decatur Township</w:t>
      </w:r>
    </w:p>
    <w:p w14:paraId="3AA23B1B" w14:textId="77777777" w:rsidR="00A76BE3" w:rsidRPr="00A76BE3" w:rsidRDefault="00A76BE3" w:rsidP="00A76BE3">
      <w:pPr>
        <w:spacing w:after="0"/>
        <w:ind w:firstLine="720"/>
        <w:jc w:val="center"/>
        <w:rPr>
          <w:rFonts w:ascii="Calibri" w:hAnsi="Calibri" w:cs="Calibri"/>
          <w:b/>
          <w:bCs/>
          <w:kern w:val="0"/>
          <w:sz w:val="24"/>
          <w:szCs w:val="24"/>
          <w14:ligatures w14:val="none"/>
        </w:rPr>
      </w:pPr>
      <w:r w:rsidRPr="00A76BE3">
        <w:rPr>
          <w:rFonts w:ascii="Calibri" w:hAnsi="Calibri" w:cs="Calibri"/>
          <w:b/>
          <w:bCs/>
          <w:kern w:val="0"/>
          <w:sz w:val="24"/>
          <w:szCs w:val="24"/>
          <w14:ligatures w14:val="none"/>
        </w:rPr>
        <w:t>Additional Appropriations</w:t>
      </w:r>
    </w:p>
    <w:p w14:paraId="7CC23CAB" w14:textId="77777777" w:rsidR="00A76BE3" w:rsidRPr="00A76BE3" w:rsidRDefault="00A76BE3" w:rsidP="00A76BE3">
      <w:pPr>
        <w:spacing w:after="0"/>
        <w:rPr>
          <w:rFonts w:ascii="Calibri" w:hAnsi="Calibri" w:cs="Calibri"/>
          <w:kern w:val="0"/>
          <w:sz w:val="24"/>
          <w:szCs w:val="24"/>
          <w14:ligatures w14:val="none"/>
        </w:rPr>
      </w:pPr>
    </w:p>
    <w:p w14:paraId="429E5F5C" w14:textId="4C638EFB" w:rsidR="00A76BE3" w:rsidRPr="00A76BE3" w:rsidRDefault="00A76BE3" w:rsidP="00A76BE3">
      <w:pPr>
        <w:spacing w:after="0"/>
        <w:rPr>
          <w:rFonts w:ascii="Calibri" w:hAnsi="Calibri" w:cs="Calibri"/>
          <w:kern w:val="0"/>
          <w:sz w:val="24"/>
          <w:szCs w:val="24"/>
          <w14:ligatures w14:val="none"/>
        </w:rPr>
      </w:pPr>
      <w:r w:rsidRPr="00A76BE3">
        <w:rPr>
          <w:rFonts w:ascii="Calibri" w:hAnsi="Calibri" w:cs="Calibri"/>
          <w:kern w:val="0"/>
          <w:sz w:val="24"/>
          <w:szCs w:val="24"/>
          <w14:ligatures w14:val="none"/>
        </w:rPr>
        <w:t xml:space="preserve">Notice is hereby given the taxpayers of Decatur Township, Marion County, Indiana that the Township Board will consider the following additional appropriations in excess of the budget for the current year at their regular meeting place at 5410 South High School Road, Indianapolis, Indiana at </w:t>
      </w:r>
      <w:r w:rsidR="002A793E">
        <w:rPr>
          <w:rFonts w:ascii="Calibri" w:hAnsi="Calibri" w:cs="Calibri"/>
          <w:kern w:val="0"/>
          <w:sz w:val="24"/>
          <w:szCs w:val="24"/>
          <w14:ligatures w14:val="none"/>
        </w:rPr>
        <w:t>6:00</w:t>
      </w:r>
      <w:r w:rsidRPr="00A76BE3">
        <w:rPr>
          <w:rFonts w:ascii="Calibri" w:hAnsi="Calibri" w:cs="Calibri"/>
          <w:kern w:val="0"/>
          <w:sz w:val="24"/>
          <w:szCs w:val="24"/>
          <w14:ligatures w14:val="none"/>
        </w:rPr>
        <w:t xml:space="preserve">p.m. on </w:t>
      </w:r>
      <w:r w:rsidR="0026523D">
        <w:rPr>
          <w:rFonts w:ascii="Calibri" w:hAnsi="Calibri" w:cs="Calibri"/>
          <w:kern w:val="0"/>
          <w:sz w:val="24"/>
          <w:szCs w:val="24"/>
          <w14:ligatures w14:val="none"/>
        </w:rPr>
        <w:t>Thursday July 30</w:t>
      </w:r>
      <w:r w:rsidR="00AD792A">
        <w:rPr>
          <w:rFonts w:ascii="Calibri" w:hAnsi="Calibri" w:cs="Calibri"/>
          <w:kern w:val="0"/>
          <w:sz w:val="24"/>
          <w:szCs w:val="24"/>
          <w14:ligatures w14:val="none"/>
        </w:rPr>
        <w:t>, 202</w:t>
      </w:r>
      <w:r w:rsidR="005C3075">
        <w:rPr>
          <w:rFonts w:ascii="Calibri" w:hAnsi="Calibri" w:cs="Calibri"/>
          <w:kern w:val="0"/>
          <w:sz w:val="24"/>
          <w:szCs w:val="24"/>
          <w14:ligatures w14:val="none"/>
        </w:rPr>
        <w:t>6</w:t>
      </w:r>
      <w:r w:rsidR="00123D85" w:rsidRPr="00A76BE3">
        <w:rPr>
          <w:rFonts w:ascii="Calibri" w:hAnsi="Calibri" w:cs="Calibri"/>
          <w:kern w:val="0"/>
          <w:sz w:val="24"/>
          <w:szCs w:val="24"/>
          <w14:ligatures w14:val="none"/>
        </w:rPr>
        <w:t>,</w:t>
      </w:r>
      <w:r w:rsidRPr="00A76BE3">
        <w:rPr>
          <w:rFonts w:ascii="Calibri" w:hAnsi="Calibri" w:cs="Calibri"/>
          <w:kern w:val="0"/>
          <w:sz w:val="24"/>
          <w:szCs w:val="24"/>
          <w14:ligatures w14:val="none"/>
        </w:rPr>
        <w:t xml:space="preserve"> to permit the purchase of </w:t>
      </w:r>
      <w:r w:rsidR="008B5D90">
        <w:rPr>
          <w:rFonts w:ascii="Calibri" w:hAnsi="Calibri" w:cs="Calibri"/>
          <w:kern w:val="0"/>
          <w:sz w:val="24"/>
          <w:szCs w:val="24"/>
          <w14:ligatures w14:val="none"/>
        </w:rPr>
        <w:t>property</w:t>
      </w:r>
      <w:r w:rsidR="005C3075">
        <w:rPr>
          <w:rFonts w:ascii="Calibri" w:hAnsi="Calibri" w:cs="Calibri"/>
          <w:kern w:val="0"/>
          <w:sz w:val="24"/>
          <w:szCs w:val="24"/>
          <w14:ligatures w14:val="none"/>
        </w:rPr>
        <w:t xml:space="preserve"> </w:t>
      </w:r>
      <w:r w:rsidR="00ED3133">
        <w:rPr>
          <w:rFonts w:ascii="Calibri" w:hAnsi="Calibri" w:cs="Calibri"/>
          <w:kern w:val="0"/>
          <w:sz w:val="24"/>
          <w:szCs w:val="24"/>
          <w14:ligatures w14:val="none"/>
        </w:rPr>
        <w:t>for Decatur Townshi</w:t>
      </w:r>
      <w:r w:rsidR="00ED5271">
        <w:rPr>
          <w:rFonts w:ascii="Calibri" w:hAnsi="Calibri" w:cs="Calibri"/>
          <w:kern w:val="0"/>
          <w:sz w:val="24"/>
          <w:szCs w:val="24"/>
          <w14:ligatures w14:val="none"/>
        </w:rPr>
        <w:t>p</w:t>
      </w:r>
      <w:r w:rsidR="005C3075">
        <w:rPr>
          <w:rFonts w:ascii="Calibri" w:hAnsi="Calibri" w:cs="Calibri"/>
          <w:kern w:val="0"/>
          <w:sz w:val="24"/>
          <w:szCs w:val="24"/>
          <w14:ligatures w14:val="none"/>
        </w:rPr>
        <w:t xml:space="preserve">.  The funding source for this </w:t>
      </w:r>
      <w:r w:rsidR="00DD2F19">
        <w:rPr>
          <w:rFonts w:ascii="Calibri" w:hAnsi="Calibri" w:cs="Calibri"/>
          <w:kern w:val="0"/>
          <w:sz w:val="24"/>
          <w:szCs w:val="24"/>
          <w14:ligatures w14:val="none"/>
        </w:rPr>
        <w:t>appropriation is reserve funds.</w:t>
      </w:r>
    </w:p>
    <w:p w14:paraId="6BBBEE37" w14:textId="4C3FBB78" w:rsidR="00047BB9" w:rsidRDefault="00047BB9" w:rsidP="00312F1D">
      <w:pPr>
        <w:spacing w:after="0"/>
      </w:pPr>
      <w:r>
        <w:tab/>
      </w:r>
    </w:p>
    <w:p w14:paraId="7167907C" w14:textId="77777777" w:rsidR="00C36FC3" w:rsidRPr="009D4231" w:rsidRDefault="00C36FC3" w:rsidP="00C36FC3">
      <w:pPr>
        <w:spacing w:after="0"/>
        <w:rPr>
          <w:rFonts w:ascii="Times New Roman" w:hAnsi="Times New Roman" w:cs="Times New Roman"/>
        </w:rPr>
      </w:pPr>
      <w:r w:rsidRPr="009D4231">
        <w:rPr>
          <w:rFonts w:ascii="Times New Roman" w:hAnsi="Times New Roman" w:cs="Times New Roman"/>
        </w:rPr>
        <w:t>FUND: Firefighting Fund (1100)</w:t>
      </w:r>
    </w:p>
    <w:p w14:paraId="2D1EDF68" w14:textId="77777777" w:rsidR="00C36FC3" w:rsidRPr="009D4231" w:rsidRDefault="00C36FC3" w:rsidP="00C36FC3">
      <w:pPr>
        <w:spacing w:after="0"/>
        <w:rPr>
          <w:rFonts w:ascii="Times New Roman" w:hAnsi="Times New Roman" w:cs="Times New Roman"/>
        </w:rPr>
      </w:pPr>
      <w:r w:rsidRPr="009D4231">
        <w:rPr>
          <w:rFonts w:ascii="Times New Roman" w:hAnsi="Times New Roman" w:cs="Times New Roman"/>
        </w:rPr>
        <w:t xml:space="preserve">                            </w:t>
      </w:r>
      <w:r w:rsidRPr="009D4231">
        <w:rPr>
          <w:rFonts w:ascii="Times New Roman" w:hAnsi="Times New Roman" w:cs="Times New Roman"/>
          <w:u w:val="single"/>
        </w:rPr>
        <w:t>Purpose___________________________________________________________Amount</w:t>
      </w:r>
    </w:p>
    <w:p w14:paraId="146D6416" w14:textId="77777777" w:rsidR="00C36FC3" w:rsidRPr="009D4231" w:rsidRDefault="00C36FC3" w:rsidP="00C36FC3">
      <w:pPr>
        <w:spacing w:after="0"/>
        <w:rPr>
          <w:rFonts w:ascii="Times New Roman" w:hAnsi="Times New Roman" w:cs="Times New Roman"/>
        </w:rPr>
      </w:pPr>
      <w:r w:rsidRPr="009D4231">
        <w:rPr>
          <w:rFonts w:ascii="Times New Roman" w:hAnsi="Times New Roman" w:cs="Times New Roman"/>
        </w:rPr>
        <w:tab/>
      </w:r>
      <w:r w:rsidRPr="009D4231">
        <w:rPr>
          <w:rFonts w:ascii="Times New Roman" w:hAnsi="Times New Roman" w:cs="Times New Roman"/>
        </w:rPr>
        <w:tab/>
        <w:t>Firefighting Fund (1100) Capital Outlays [Category 4]                                   $</w:t>
      </w:r>
      <w:r>
        <w:rPr>
          <w:rFonts w:ascii="Times New Roman" w:hAnsi="Times New Roman" w:cs="Times New Roman"/>
        </w:rPr>
        <w:t>5</w:t>
      </w:r>
      <w:r w:rsidRPr="009D4231">
        <w:rPr>
          <w:rFonts w:ascii="Times New Roman" w:hAnsi="Times New Roman" w:cs="Times New Roman"/>
        </w:rPr>
        <w:t>,000,000.00</w:t>
      </w:r>
    </w:p>
    <w:p w14:paraId="43A56886" w14:textId="77777777" w:rsidR="00C36FC3" w:rsidRPr="009D4231" w:rsidRDefault="00C36FC3" w:rsidP="00C36FC3">
      <w:pPr>
        <w:spacing w:after="0"/>
        <w:rPr>
          <w:rFonts w:ascii="Times New Roman" w:hAnsi="Times New Roman" w:cs="Times New Roman"/>
        </w:rPr>
      </w:pPr>
      <w:r w:rsidRPr="009D4231">
        <w:rPr>
          <w:rFonts w:ascii="Times New Roman" w:hAnsi="Times New Roman" w:cs="Times New Roman"/>
        </w:rPr>
        <w:t>FUND: Township General (0101.1)</w:t>
      </w:r>
    </w:p>
    <w:p w14:paraId="3BA7AFED" w14:textId="77777777" w:rsidR="00C36FC3" w:rsidRPr="009D4231" w:rsidRDefault="00C36FC3" w:rsidP="00C36FC3">
      <w:pPr>
        <w:spacing w:after="0"/>
        <w:rPr>
          <w:rFonts w:ascii="Times New Roman" w:hAnsi="Times New Roman" w:cs="Times New Roman"/>
        </w:rPr>
      </w:pPr>
      <w:r w:rsidRPr="009D4231">
        <w:rPr>
          <w:rFonts w:ascii="Times New Roman" w:hAnsi="Times New Roman" w:cs="Times New Roman"/>
        </w:rPr>
        <w:tab/>
        <w:t xml:space="preserve"> </w:t>
      </w:r>
      <w:r w:rsidRPr="009D4231">
        <w:rPr>
          <w:rFonts w:ascii="Times New Roman" w:hAnsi="Times New Roman" w:cs="Times New Roman"/>
        </w:rPr>
        <w:tab/>
      </w:r>
      <w:r w:rsidRPr="009D4231">
        <w:rPr>
          <w:rFonts w:ascii="Times New Roman" w:hAnsi="Times New Roman" w:cs="Times New Roman"/>
          <w:u w:val="single"/>
        </w:rPr>
        <w:t>Purpose</w:t>
      </w:r>
      <w:r w:rsidRPr="009D4231">
        <w:rPr>
          <w:rFonts w:ascii="Times New Roman" w:hAnsi="Times New Roman" w:cs="Times New Roman"/>
          <w:u w:val="single"/>
        </w:rPr>
        <w:tab/>
      </w:r>
      <w:r w:rsidRPr="009D4231">
        <w:rPr>
          <w:rFonts w:ascii="Times New Roman" w:hAnsi="Times New Roman" w:cs="Times New Roman"/>
          <w:u w:val="single"/>
        </w:rPr>
        <w:tab/>
      </w:r>
      <w:r w:rsidRPr="009D4231">
        <w:rPr>
          <w:rFonts w:ascii="Times New Roman" w:hAnsi="Times New Roman" w:cs="Times New Roman"/>
          <w:u w:val="single"/>
        </w:rPr>
        <w:tab/>
      </w:r>
      <w:r w:rsidRPr="009D4231">
        <w:rPr>
          <w:rFonts w:ascii="Times New Roman" w:hAnsi="Times New Roman" w:cs="Times New Roman"/>
          <w:u w:val="single"/>
        </w:rPr>
        <w:tab/>
      </w:r>
      <w:r w:rsidRPr="009D4231">
        <w:rPr>
          <w:rFonts w:ascii="Times New Roman" w:hAnsi="Times New Roman" w:cs="Times New Roman"/>
          <w:u w:val="single"/>
        </w:rPr>
        <w:tab/>
      </w:r>
      <w:r w:rsidRPr="009D4231">
        <w:rPr>
          <w:rFonts w:ascii="Times New Roman" w:hAnsi="Times New Roman" w:cs="Times New Roman"/>
          <w:u w:val="single"/>
        </w:rPr>
        <w:tab/>
      </w:r>
      <w:r w:rsidRPr="009D4231">
        <w:rPr>
          <w:rFonts w:ascii="Times New Roman" w:hAnsi="Times New Roman" w:cs="Times New Roman"/>
          <w:u w:val="single"/>
        </w:rPr>
        <w:tab/>
      </w:r>
      <w:r w:rsidRPr="009D4231">
        <w:rPr>
          <w:rFonts w:ascii="Times New Roman" w:hAnsi="Times New Roman" w:cs="Times New Roman"/>
          <w:u w:val="single"/>
        </w:rPr>
        <w:tab/>
      </w:r>
      <w:r w:rsidRPr="009D4231">
        <w:rPr>
          <w:rFonts w:ascii="Times New Roman" w:hAnsi="Times New Roman" w:cs="Times New Roman"/>
          <w:u w:val="single"/>
        </w:rPr>
        <w:tab/>
        <w:t>Amount</w:t>
      </w:r>
    </w:p>
    <w:p w14:paraId="2B14E95F" w14:textId="77777777" w:rsidR="00C36FC3" w:rsidRPr="009D4231" w:rsidRDefault="00C36FC3" w:rsidP="00C36FC3">
      <w:pPr>
        <w:spacing w:after="0"/>
        <w:rPr>
          <w:rFonts w:ascii="Times New Roman" w:hAnsi="Times New Roman" w:cs="Times New Roman"/>
        </w:rPr>
      </w:pPr>
      <w:r w:rsidRPr="009D4231">
        <w:rPr>
          <w:rFonts w:ascii="Times New Roman" w:hAnsi="Times New Roman" w:cs="Times New Roman"/>
        </w:rPr>
        <w:tab/>
      </w:r>
      <w:r w:rsidRPr="009D4231">
        <w:rPr>
          <w:rFonts w:ascii="Times New Roman" w:hAnsi="Times New Roman" w:cs="Times New Roman"/>
        </w:rPr>
        <w:tab/>
        <w:t>Township General Fund (0101.1) Capital Outlays (Category 4]</w:t>
      </w:r>
      <w:r w:rsidRPr="009D4231">
        <w:rPr>
          <w:rFonts w:ascii="Times New Roman" w:hAnsi="Times New Roman" w:cs="Times New Roman"/>
        </w:rPr>
        <w:tab/>
        <w:t xml:space="preserve">       </w:t>
      </w:r>
      <w:r w:rsidRPr="009D4231">
        <w:rPr>
          <w:rFonts w:ascii="Times New Roman" w:hAnsi="Times New Roman" w:cs="Times New Roman"/>
        </w:rPr>
        <w:tab/>
        <w:t xml:space="preserve">      $1,000.,000.00</w:t>
      </w:r>
    </w:p>
    <w:p w14:paraId="5C49A5EB" w14:textId="77777777" w:rsidR="00C36FC3" w:rsidRPr="009D4231" w:rsidRDefault="00C36FC3" w:rsidP="00C36FC3">
      <w:pPr>
        <w:spacing w:after="0"/>
        <w:rPr>
          <w:rFonts w:ascii="Times New Roman" w:hAnsi="Times New Roman" w:cs="Times New Roman"/>
        </w:rPr>
      </w:pPr>
      <w:r w:rsidRPr="009D4231">
        <w:rPr>
          <w:rFonts w:ascii="Times New Roman" w:hAnsi="Times New Roman" w:cs="Times New Roman"/>
        </w:rPr>
        <w:tab/>
      </w:r>
      <w:r w:rsidRPr="009D4231">
        <w:rPr>
          <w:rFonts w:ascii="Times New Roman" w:hAnsi="Times New Roman" w:cs="Times New Roman"/>
        </w:rPr>
        <w:tab/>
      </w:r>
    </w:p>
    <w:p w14:paraId="106F225C" w14:textId="77777777" w:rsidR="00C36FC3" w:rsidRPr="009D4231" w:rsidRDefault="00C36FC3" w:rsidP="00C36FC3">
      <w:pPr>
        <w:spacing w:after="0"/>
        <w:rPr>
          <w:rFonts w:ascii="Times New Roman" w:hAnsi="Times New Roman" w:cs="Times New Roman"/>
        </w:rPr>
      </w:pPr>
      <w:r w:rsidRPr="009D4231">
        <w:rPr>
          <w:rFonts w:ascii="Times New Roman" w:hAnsi="Times New Roman" w:cs="Times New Roman"/>
        </w:rPr>
        <w:t>TOTAL APPROPRIATION</w:t>
      </w:r>
      <w:r w:rsidRPr="009D4231">
        <w:rPr>
          <w:rFonts w:ascii="Times New Roman" w:hAnsi="Times New Roman" w:cs="Times New Roman"/>
        </w:rPr>
        <w:tab/>
      </w:r>
      <w:r w:rsidRPr="009D4231">
        <w:rPr>
          <w:rFonts w:ascii="Times New Roman" w:hAnsi="Times New Roman" w:cs="Times New Roman"/>
        </w:rPr>
        <w:tab/>
      </w:r>
      <w:r w:rsidRPr="009D4231">
        <w:rPr>
          <w:rFonts w:ascii="Times New Roman" w:hAnsi="Times New Roman" w:cs="Times New Roman"/>
        </w:rPr>
        <w:tab/>
      </w:r>
      <w:r w:rsidRPr="009D4231">
        <w:rPr>
          <w:rFonts w:ascii="Times New Roman" w:hAnsi="Times New Roman" w:cs="Times New Roman"/>
        </w:rPr>
        <w:tab/>
      </w:r>
      <w:r w:rsidRPr="009D4231">
        <w:rPr>
          <w:rFonts w:ascii="Times New Roman" w:hAnsi="Times New Roman" w:cs="Times New Roman"/>
        </w:rPr>
        <w:tab/>
      </w:r>
      <w:r w:rsidRPr="009D4231">
        <w:rPr>
          <w:rFonts w:ascii="Times New Roman" w:hAnsi="Times New Roman" w:cs="Times New Roman"/>
        </w:rPr>
        <w:tab/>
      </w:r>
      <w:r w:rsidRPr="009D4231">
        <w:rPr>
          <w:rFonts w:ascii="Times New Roman" w:hAnsi="Times New Roman" w:cs="Times New Roman"/>
        </w:rPr>
        <w:tab/>
      </w:r>
      <w:r w:rsidRPr="009D4231">
        <w:rPr>
          <w:rFonts w:ascii="Times New Roman" w:hAnsi="Times New Roman" w:cs="Times New Roman"/>
        </w:rPr>
        <w:tab/>
        <w:t>$</w:t>
      </w:r>
      <w:r>
        <w:rPr>
          <w:rFonts w:ascii="Times New Roman" w:hAnsi="Times New Roman" w:cs="Times New Roman"/>
        </w:rPr>
        <w:t>6</w:t>
      </w:r>
      <w:r w:rsidRPr="009D4231">
        <w:rPr>
          <w:rFonts w:ascii="Times New Roman" w:hAnsi="Times New Roman" w:cs="Times New Roman"/>
        </w:rPr>
        <w:t>,000,000.00</w:t>
      </w:r>
    </w:p>
    <w:p w14:paraId="6093F8DA" w14:textId="77777777" w:rsidR="00047BB9" w:rsidRPr="00691F63" w:rsidRDefault="00047BB9" w:rsidP="00047BB9">
      <w:pPr>
        <w:spacing w:after="0"/>
      </w:pPr>
    </w:p>
    <w:p w14:paraId="737E60BD" w14:textId="75392937" w:rsidR="0069301D" w:rsidRPr="000C5FEE" w:rsidRDefault="0069301D" w:rsidP="000C5FEE">
      <w:pPr>
        <w:spacing w:after="0"/>
      </w:pPr>
      <w:r w:rsidRPr="000251D8">
        <w:rPr>
          <w:rFonts w:ascii="Calibri" w:hAnsi="Calibri" w:cs="Calibri"/>
        </w:rPr>
        <w:t>Taxpayers appearing at the meeting shall have the right to be heard.  The additional appropriations as finally made will be referred to the Department of Local Government Finance (DLGF).  The DLGF will make a written determination as to the sufficiency of funds to support the appropriations made within fifteen (15) days of receipt of a Certified Copy of the action taken.</w:t>
      </w:r>
    </w:p>
    <w:p w14:paraId="52521531" w14:textId="77777777" w:rsidR="0069301D" w:rsidRPr="000251D8" w:rsidRDefault="0069301D" w:rsidP="0069301D">
      <w:pPr>
        <w:pStyle w:val="NormalWeb"/>
        <w:shd w:val="clear" w:color="auto" w:fill="FFFFFF"/>
        <w:spacing w:before="0" w:beforeAutospacing="0" w:after="0" w:afterAutospacing="0"/>
        <w:rPr>
          <w:rFonts w:ascii="Calibri" w:hAnsi="Calibri" w:cs="Calibri"/>
        </w:rPr>
      </w:pPr>
    </w:p>
    <w:p w14:paraId="3203CD3F" w14:textId="77777777" w:rsidR="0069301D" w:rsidRPr="000251D8" w:rsidRDefault="0069301D" w:rsidP="0069301D">
      <w:pPr>
        <w:pStyle w:val="NormalWeb"/>
        <w:shd w:val="clear" w:color="auto" w:fill="FFFFFF"/>
        <w:spacing w:before="0" w:beforeAutospacing="0" w:after="0" w:afterAutospacing="0"/>
        <w:rPr>
          <w:rFonts w:ascii="Calibri" w:hAnsi="Calibri" w:cs="Calibri"/>
        </w:rPr>
      </w:pPr>
    </w:p>
    <w:p w14:paraId="56E5B88F" w14:textId="77777777" w:rsidR="0069301D" w:rsidRPr="000251D8" w:rsidRDefault="0069301D" w:rsidP="0069301D">
      <w:pPr>
        <w:pStyle w:val="NormalWeb"/>
        <w:shd w:val="clear" w:color="auto" w:fill="FFFFFF"/>
        <w:spacing w:before="0" w:beforeAutospacing="0" w:after="0" w:afterAutospacing="0"/>
        <w:rPr>
          <w:rFonts w:ascii="Calibri" w:hAnsi="Calibri" w:cs="Calibri"/>
        </w:rPr>
      </w:pPr>
      <w:r w:rsidRPr="000251D8">
        <w:rPr>
          <w:rFonts w:ascii="Calibri" w:hAnsi="Calibri" w:cs="Calibri"/>
        </w:rPr>
        <w:t>Jason Holliday, Trustee</w:t>
      </w:r>
    </w:p>
    <w:p w14:paraId="734D6F01" w14:textId="2E30BE1A" w:rsidR="00633964" w:rsidRDefault="000A425F" w:rsidP="009077BE">
      <w:pPr>
        <w:spacing w:after="0"/>
      </w:pPr>
      <w:r>
        <w:t>0</w:t>
      </w:r>
      <w:r w:rsidR="009F38FA">
        <w:t>7</w:t>
      </w:r>
      <w:r>
        <w:t>/</w:t>
      </w:r>
      <w:r w:rsidR="009F38FA">
        <w:t>15</w:t>
      </w:r>
      <w:r w:rsidR="00A008A2">
        <w:t>/202</w:t>
      </w:r>
      <w:r w:rsidR="007D417E">
        <w:t>6</w:t>
      </w:r>
    </w:p>
    <w:sectPr w:rsidR="00633964" w:rsidSect="00A81DEF">
      <w:pgSz w:w="12240" w:h="15840"/>
      <w:pgMar w:top="720" w:right="72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0AE"/>
    <w:rsid w:val="00047BB9"/>
    <w:rsid w:val="000949B4"/>
    <w:rsid w:val="00094CF3"/>
    <w:rsid w:val="000A425F"/>
    <w:rsid w:val="000B6811"/>
    <w:rsid w:val="000B682B"/>
    <w:rsid w:val="000C5FEE"/>
    <w:rsid w:val="00123D85"/>
    <w:rsid w:val="0016502A"/>
    <w:rsid w:val="001A2CAD"/>
    <w:rsid w:val="001B4D0A"/>
    <w:rsid w:val="001C320D"/>
    <w:rsid w:val="001C3D6C"/>
    <w:rsid w:val="001C503A"/>
    <w:rsid w:val="0025622D"/>
    <w:rsid w:val="0026523D"/>
    <w:rsid w:val="00271498"/>
    <w:rsid w:val="00286F3E"/>
    <w:rsid w:val="00291159"/>
    <w:rsid w:val="002958C8"/>
    <w:rsid w:val="002A556A"/>
    <w:rsid w:val="002A793E"/>
    <w:rsid w:val="0030517C"/>
    <w:rsid w:val="00312F1D"/>
    <w:rsid w:val="00372A67"/>
    <w:rsid w:val="003D37CD"/>
    <w:rsid w:val="00404053"/>
    <w:rsid w:val="005149CC"/>
    <w:rsid w:val="005662DB"/>
    <w:rsid w:val="00592F5E"/>
    <w:rsid w:val="005B7090"/>
    <w:rsid w:val="005C3075"/>
    <w:rsid w:val="005F30D4"/>
    <w:rsid w:val="006053D6"/>
    <w:rsid w:val="00633964"/>
    <w:rsid w:val="0069301D"/>
    <w:rsid w:val="006D469D"/>
    <w:rsid w:val="006F614B"/>
    <w:rsid w:val="00756B11"/>
    <w:rsid w:val="00792DED"/>
    <w:rsid w:val="007D417E"/>
    <w:rsid w:val="007D6FAF"/>
    <w:rsid w:val="007F25F8"/>
    <w:rsid w:val="00855D63"/>
    <w:rsid w:val="0089133A"/>
    <w:rsid w:val="008B5D90"/>
    <w:rsid w:val="008B7796"/>
    <w:rsid w:val="009077BE"/>
    <w:rsid w:val="00915C1E"/>
    <w:rsid w:val="00917CBA"/>
    <w:rsid w:val="00943D2B"/>
    <w:rsid w:val="00955A26"/>
    <w:rsid w:val="009C3071"/>
    <w:rsid w:val="009F38FA"/>
    <w:rsid w:val="00A008A2"/>
    <w:rsid w:val="00A0754A"/>
    <w:rsid w:val="00A25A02"/>
    <w:rsid w:val="00A36853"/>
    <w:rsid w:val="00A730AE"/>
    <w:rsid w:val="00A76BE3"/>
    <w:rsid w:val="00A81DEF"/>
    <w:rsid w:val="00A90907"/>
    <w:rsid w:val="00A93C32"/>
    <w:rsid w:val="00A97ED5"/>
    <w:rsid w:val="00AA4201"/>
    <w:rsid w:val="00AD792A"/>
    <w:rsid w:val="00AF5F88"/>
    <w:rsid w:val="00B272C7"/>
    <w:rsid w:val="00BC6E8A"/>
    <w:rsid w:val="00BE71AB"/>
    <w:rsid w:val="00C14B81"/>
    <w:rsid w:val="00C36FC3"/>
    <w:rsid w:val="00D233F9"/>
    <w:rsid w:val="00D83437"/>
    <w:rsid w:val="00DA03BB"/>
    <w:rsid w:val="00DD2F19"/>
    <w:rsid w:val="00DD70D6"/>
    <w:rsid w:val="00E11E1A"/>
    <w:rsid w:val="00E172A8"/>
    <w:rsid w:val="00E813A0"/>
    <w:rsid w:val="00ED3133"/>
    <w:rsid w:val="00ED5271"/>
    <w:rsid w:val="00F36523"/>
    <w:rsid w:val="00FB1A7D"/>
    <w:rsid w:val="00FE01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25711"/>
  <w15:chartTrackingRefBased/>
  <w15:docId w15:val="{CE5C6F91-7CA7-4419-A271-229CC25F3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9301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164</Words>
  <Characters>1192</Characters>
  <Application>Microsoft Office Word</Application>
  <DocSecurity>0</DocSecurity>
  <Lines>29</Lines>
  <Paragraphs>18</Paragraphs>
  <ScaleCrop>false</ScaleCrop>
  <Company/>
  <LinksUpToDate>false</LinksUpToDate>
  <CharactersWithSpaces>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Holliday</dc:creator>
  <cp:keywords/>
  <dc:description/>
  <cp:lastModifiedBy>Jason Holliday</cp:lastModifiedBy>
  <cp:revision>9</cp:revision>
  <cp:lastPrinted>2023-11-27T15:09:00Z</cp:lastPrinted>
  <dcterms:created xsi:type="dcterms:W3CDTF">2026-07-13T12:39:00Z</dcterms:created>
  <dcterms:modified xsi:type="dcterms:W3CDTF">2026-07-13T12:43:00Z</dcterms:modified>
</cp:coreProperties>
</file>