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675F5DC8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24299C">
        <w:rPr>
          <w:u w:val="single"/>
        </w:rPr>
        <w:t>8th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r w:rsidR="0024299C">
        <w:t xml:space="preserve">July </w:t>
      </w:r>
      <w:r>
        <w:t>will consider the following additional appropriations in excess of the budget for the current year.</w:t>
      </w:r>
    </w:p>
    <w:p w14:paraId="5AB9D411" w14:textId="2BC367FE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24299C">
        <w:rPr>
          <w:b/>
        </w:rPr>
        <w:t>1200</w:t>
      </w:r>
      <w:proofErr w:type="gramEnd"/>
      <w:r w:rsidR="0024299C">
        <w:rPr>
          <w:b/>
        </w:rPr>
        <w:t xml:space="preserve"> Supplemental Public Defender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011CA9BB" w14:textId="76A7E0F4" w:rsidR="0024299C" w:rsidRDefault="0024299C" w:rsidP="00BB4232">
      <w:pPr>
        <w:spacing w:after="0"/>
        <w:rPr>
          <w:b/>
        </w:rPr>
      </w:pPr>
      <w:r>
        <w:rPr>
          <w:b/>
        </w:rPr>
        <w:t>1200.40000.00000.0000</w:t>
      </w:r>
      <w:r>
        <w:rPr>
          <w:b/>
        </w:rPr>
        <w:tab/>
        <w:t>Equipment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$4,000.00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4947A5DB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24299C">
        <w:rPr>
          <w:b/>
        </w:rPr>
        <w:t>4,000.00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2026-06-05T16:54:00Z</dcterms:created>
  <dcterms:modified xsi:type="dcterms:W3CDTF">2026-06-05T16:59:00Z</dcterms:modified>
</cp:coreProperties>
</file>