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251" w:rsidRPr="00866F19" w:rsidRDefault="009D0251" w:rsidP="009D02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b/>
          <w:sz w:val="24"/>
          <w:szCs w:val="24"/>
        </w:rPr>
        <w:t>ADDITIONAL APPROPRIATION RESOLUTION/ORDINANCE</w:t>
      </w:r>
    </w:p>
    <w:p w:rsidR="009D0251" w:rsidRPr="00611314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Whereas, it has been determined that it is now necessary to appropriate more money than was originally appropriated in the annual budget; now, therefore:</w:t>
      </w:r>
    </w:p>
    <w:p w:rsidR="009D0251" w:rsidRPr="00611314" w:rsidRDefault="00F72EDC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  <w:tab/>
      </w:r>
    </w:p>
    <w:p w:rsidR="009D0251" w:rsidRDefault="009D0251" w:rsidP="00F72ED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Sec. 1.   Be it ordained (resolved) by the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County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Council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of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C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lay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F72EDC" w:rsidRP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County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,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Indiana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that for the expenses of the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taxing unit the following additional sums of money are hereby </w:t>
      </w:r>
      <w:r w:rsidR="00F72EDC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a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ppropriated out of the funds Named and for the purposes specified, subject to laws governing the same: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AMOUNT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        AMOUNT APPROVED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200" w:hanging="7200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REQUESTED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BY FISCAL BODY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</w:pPr>
      <w:r w:rsidRPr="00866F1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Fund Name: </w:t>
      </w:r>
      <w:r w:rsidRPr="00866F1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  <w:t>County General</w:t>
      </w:r>
    </w:p>
    <w:p w:rsidR="009D0251" w:rsidRPr="00AE7775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Major Budget Classification:</w:t>
      </w:r>
    </w:p>
    <w:p w:rsidR="009D0251" w:rsidRDefault="001D5D6F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>
        <w:rPr>
          <w:rFonts w:ascii="Times New Roman" w:eastAsia="Times New Roman" w:hAnsi="Times New Roman" w:cs="Times New Roman"/>
          <w:snapToGrid w:val="0"/>
          <w:color w:val="000000"/>
        </w:rPr>
        <w:t>Personal Services</w:t>
      </w:r>
      <w:r w:rsidR="000948D0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0B74C4" w:rsidRPr="001D5D6F">
        <w:rPr>
          <w:rFonts w:ascii="Times New Roman" w:eastAsia="Times New Roman" w:hAnsi="Times New Roman" w:cs="Times New Roman"/>
          <w:snapToGrid w:val="0"/>
          <w:color w:val="000000"/>
        </w:rPr>
        <w:t>$</w:t>
      </w:r>
      <w:r w:rsidRPr="001D5D6F">
        <w:rPr>
          <w:rFonts w:ascii="Times New Roman" w:eastAsia="Times New Roman" w:hAnsi="Times New Roman" w:cs="Times New Roman"/>
          <w:snapToGrid w:val="0"/>
          <w:color w:val="000000"/>
        </w:rPr>
        <w:t>52</w:t>
      </w:r>
      <w:r w:rsidR="000B74C4" w:rsidRPr="001D5D6F">
        <w:rPr>
          <w:rFonts w:ascii="Times New Roman" w:eastAsia="Times New Roman" w:hAnsi="Times New Roman" w:cs="Times New Roman"/>
          <w:snapToGrid w:val="0"/>
          <w:color w:val="000000"/>
        </w:rPr>
        <w:t>,</w:t>
      </w:r>
      <w:r w:rsidRPr="001D5D6F">
        <w:rPr>
          <w:rFonts w:ascii="Times New Roman" w:eastAsia="Times New Roman" w:hAnsi="Times New Roman" w:cs="Times New Roman"/>
          <w:snapToGrid w:val="0"/>
          <w:color w:val="000000"/>
        </w:rPr>
        <w:t>214</w:t>
      </w:r>
      <w:r w:rsidR="000B74C4" w:rsidRPr="001D5D6F">
        <w:rPr>
          <w:rFonts w:ascii="Times New Roman" w:eastAsia="Times New Roman" w:hAnsi="Times New Roman" w:cs="Times New Roman"/>
          <w:snapToGrid w:val="0"/>
          <w:color w:val="000000"/>
        </w:rPr>
        <w:t>.00</w:t>
      </w:r>
      <w:r w:rsidR="009D0251"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CF2A1A">
        <w:rPr>
          <w:rFonts w:ascii="Times New Roman" w:eastAsia="Times New Roman" w:hAnsi="Times New Roman" w:cs="Times New Roman"/>
          <w:snapToGrid w:val="0"/>
          <w:color w:val="000000"/>
        </w:rPr>
        <w:tab/>
        <w:t>$______________</w:t>
      </w:r>
    </w:p>
    <w:p w:rsidR="001D5D6F" w:rsidRDefault="001D5D6F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>
        <w:rPr>
          <w:rFonts w:ascii="Times New Roman" w:eastAsia="Times New Roman" w:hAnsi="Times New Roman" w:cs="Times New Roman"/>
          <w:snapToGrid w:val="0"/>
          <w:color w:val="000000"/>
        </w:rPr>
        <w:t>Other Services &amp; Charges</w:t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1D5D6F">
        <w:rPr>
          <w:rFonts w:ascii="Times New Roman" w:eastAsia="Times New Roman" w:hAnsi="Times New Roman" w:cs="Times New Roman"/>
          <w:snapToGrid w:val="0"/>
          <w:color w:val="000000"/>
          <w:u w:val="single"/>
        </w:rPr>
        <w:t>$23,000.00</w:t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  <w:t>$______________</w:t>
      </w:r>
    </w:p>
    <w:p w:rsidR="00DA78BE" w:rsidRPr="00DA78BE" w:rsidRDefault="00DA78BE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9D0251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bookmarkStart w:id="0" w:name="_Hlk223678394"/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TOTAL for 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County General 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  <w:t>$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 </w:t>
      </w:r>
      <w:r w:rsidR="001D5D6F">
        <w:rPr>
          <w:rFonts w:ascii="Times New Roman" w:eastAsia="Times New Roman" w:hAnsi="Times New Roman" w:cs="Times New Roman"/>
          <w:snapToGrid w:val="0"/>
          <w:color w:val="000000"/>
          <w:u w:val="single"/>
        </w:rPr>
        <w:t>75</w:t>
      </w:r>
      <w:r w:rsidR="00DE78ED">
        <w:rPr>
          <w:rFonts w:ascii="Times New Roman" w:eastAsia="Times New Roman" w:hAnsi="Times New Roman" w:cs="Times New Roman"/>
          <w:snapToGrid w:val="0"/>
          <w:color w:val="000000"/>
          <w:u w:val="single"/>
        </w:rPr>
        <w:t>,</w:t>
      </w:r>
      <w:r w:rsidR="001D5D6F">
        <w:rPr>
          <w:rFonts w:ascii="Times New Roman" w:eastAsia="Times New Roman" w:hAnsi="Times New Roman" w:cs="Times New Roman"/>
          <w:snapToGrid w:val="0"/>
          <w:color w:val="000000"/>
          <w:u w:val="single"/>
        </w:rPr>
        <w:t>214.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00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794B60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$______________</w:t>
      </w:r>
    </w:p>
    <w:bookmarkEnd w:id="0"/>
    <w:p w:rsidR="000B74C4" w:rsidRDefault="000B74C4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</w:p>
    <w:p w:rsidR="001D5D6F" w:rsidRPr="00866F19" w:rsidRDefault="001D5D6F" w:rsidP="001D5D6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</w:pPr>
      <w:r w:rsidRPr="00866F1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Fund Name: 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  <w:t>Local Public Health Services</w:t>
      </w:r>
    </w:p>
    <w:p w:rsidR="001D5D6F" w:rsidRPr="00AE7775" w:rsidRDefault="001D5D6F" w:rsidP="001D5D6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Major Budget Classification:</w:t>
      </w:r>
    </w:p>
    <w:p w:rsidR="001D5D6F" w:rsidRDefault="002E70D1" w:rsidP="001D5D6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>
        <w:rPr>
          <w:rFonts w:ascii="Times New Roman" w:eastAsia="Times New Roman" w:hAnsi="Times New Roman" w:cs="Times New Roman"/>
          <w:snapToGrid w:val="0"/>
          <w:color w:val="000000"/>
        </w:rPr>
        <w:t>Supplies</w:t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 w:rsidRPr="002E70D1">
        <w:rPr>
          <w:rFonts w:ascii="Times New Roman" w:eastAsia="Times New Roman" w:hAnsi="Times New Roman" w:cs="Times New Roman"/>
          <w:snapToGrid w:val="0"/>
          <w:color w:val="000000"/>
          <w:u w:val="single"/>
        </w:rPr>
        <w:t>$</w:t>
      </w:r>
      <w:r w:rsidRPr="002E70D1">
        <w:rPr>
          <w:rFonts w:ascii="Times New Roman" w:eastAsia="Times New Roman" w:hAnsi="Times New Roman" w:cs="Times New Roman"/>
          <w:snapToGrid w:val="0"/>
          <w:color w:val="000000"/>
          <w:u w:val="single"/>
        </w:rPr>
        <w:t>1,895.00</w:t>
      </w:r>
      <w:r w:rsidR="001D5D6F"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1D5D6F">
        <w:rPr>
          <w:rFonts w:ascii="Times New Roman" w:eastAsia="Times New Roman" w:hAnsi="Times New Roman" w:cs="Times New Roman"/>
          <w:snapToGrid w:val="0"/>
          <w:color w:val="000000"/>
        </w:rPr>
        <w:tab/>
        <w:t>$______________</w:t>
      </w:r>
    </w:p>
    <w:p w:rsidR="001D5D6F" w:rsidRDefault="001D5D6F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</w:p>
    <w:p w:rsidR="002E70D1" w:rsidRDefault="002E70D1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TOTAL for </w:t>
      </w:r>
      <w:r>
        <w:rPr>
          <w:rFonts w:ascii="Times New Roman" w:eastAsia="Times New Roman" w:hAnsi="Times New Roman" w:cs="Times New Roman"/>
          <w:snapToGrid w:val="0"/>
          <w:color w:val="000000"/>
          <w:u w:val="single"/>
        </w:rPr>
        <w:t>Local Public Health Services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  <w:t>$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u w:val="single"/>
        </w:rPr>
        <w:t>1,895.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00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$______________</w:t>
      </w:r>
    </w:p>
    <w:p w:rsidR="00DA3913" w:rsidRDefault="00DA3913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2E70D1" w:rsidRDefault="002E70D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2E70D1" w:rsidRPr="00866F19" w:rsidRDefault="002E70D1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</w:pPr>
      <w:r w:rsidRPr="00866F19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</w:rPr>
        <w:t xml:space="preserve">Fund Name: 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  <w:t xml:space="preserve">BGVFD </w:t>
      </w:r>
      <w:r w:rsidR="00D64FC7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u w:val="single"/>
        </w:rPr>
        <w:t>Comm Dev Block Grant</w:t>
      </w:r>
    </w:p>
    <w:p w:rsidR="002E70D1" w:rsidRPr="00AE7775" w:rsidRDefault="002E70D1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Major Budget Classification:</w:t>
      </w:r>
    </w:p>
    <w:p w:rsidR="002E70D1" w:rsidRDefault="00D64FC7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>
        <w:rPr>
          <w:rFonts w:ascii="Times New Roman" w:eastAsia="Times New Roman" w:hAnsi="Times New Roman" w:cs="Times New Roman"/>
          <w:snapToGrid w:val="0"/>
          <w:color w:val="000000"/>
        </w:rPr>
        <w:t>Non-appropriated</w:t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 w:rsidRPr="002E70D1">
        <w:rPr>
          <w:rFonts w:ascii="Times New Roman" w:eastAsia="Times New Roman" w:hAnsi="Times New Roman" w:cs="Times New Roman"/>
          <w:snapToGrid w:val="0"/>
          <w:color w:val="000000"/>
          <w:u w:val="single"/>
        </w:rPr>
        <w:t>$</w:t>
      </w:r>
      <w:r>
        <w:rPr>
          <w:rFonts w:ascii="Times New Roman" w:eastAsia="Times New Roman" w:hAnsi="Times New Roman" w:cs="Times New Roman"/>
          <w:snapToGrid w:val="0"/>
          <w:color w:val="000000"/>
          <w:u w:val="single"/>
        </w:rPr>
        <w:t>750,000</w:t>
      </w:r>
      <w:r w:rsidR="002E70D1" w:rsidRPr="002E70D1">
        <w:rPr>
          <w:rFonts w:ascii="Times New Roman" w:eastAsia="Times New Roman" w:hAnsi="Times New Roman" w:cs="Times New Roman"/>
          <w:snapToGrid w:val="0"/>
          <w:color w:val="000000"/>
          <w:u w:val="single"/>
        </w:rPr>
        <w:t>.00</w:t>
      </w:r>
      <w:r w:rsidR="002E70D1"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="002E70D1">
        <w:rPr>
          <w:rFonts w:ascii="Times New Roman" w:eastAsia="Times New Roman" w:hAnsi="Times New Roman" w:cs="Times New Roman"/>
          <w:snapToGrid w:val="0"/>
          <w:color w:val="000000"/>
        </w:rPr>
        <w:tab/>
        <w:t>$______________</w:t>
      </w:r>
    </w:p>
    <w:p w:rsidR="002E70D1" w:rsidRDefault="002E70D1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</w:p>
    <w:p w:rsidR="002E70D1" w:rsidRDefault="002E70D1" w:rsidP="002E70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</w:rPr>
      </w:pPr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TOTAL for </w:t>
      </w:r>
      <w:r w:rsidR="00D64FC7">
        <w:rPr>
          <w:rFonts w:ascii="Times New Roman" w:eastAsia="Times New Roman" w:hAnsi="Times New Roman" w:cs="Times New Roman"/>
          <w:snapToGrid w:val="0"/>
          <w:color w:val="000000"/>
          <w:u w:val="single"/>
        </w:rPr>
        <w:t>BGVFD Comm Dev Block Grant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 xml:space="preserve">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  <w:t>$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 </w:t>
      </w:r>
      <w:r w:rsidR="00D64FC7">
        <w:rPr>
          <w:rFonts w:ascii="Times New Roman" w:eastAsia="Times New Roman" w:hAnsi="Times New Roman" w:cs="Times New Roman"/>
          <w:snapToGrid w:val="0"/>
          <w:color w:val="000000"/>
          <w:u w:val="single"/>
        </w:rPr>
        <w:t>750,000</w:t>
      </w:r>
      <w:r>
        <w:rPr>
          <w:rFonts w:ascii="Times New Roman" w:eastAsia="Times New Roman" w:hAnsi="Times New Roman" w:cs="Times New Roman"/>
          <w:snapToGrid w:val="0"/>
          <w:color w:val="000000"/>
          <w:u w:val="single"/>
        </w:rPr>
        <w:t>.</w:t>
      </w:r>
      <w:r w:rsidRPr="00AE7775">
        <w:rPr>
          <w:rFonts w:ascii="Times New Roman" w:eastAsia="Times New Roman" w:hAnsi="Times New Roman" w:cs="Times New Roman"/>
          <w:snapToGrid w:val="0"/>
          <w:color w:val="000000"/>
          <w:u w:val="single"/>
        </w:rPr>
        <w:t xml:space="preserve">00 </w:t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</w:rPr>
        <w:tab/>
      </w:r>
      <w:r w:rsidRPr="00AE7775">
        <w:rPr>
          <w:rFonts w:ascii="Times New Roman" w:eastAsia="Times New Roman" w:hAnsi="Times New Roman" w:cs="Times New Roman"/>
          <w:snapToGrid w:val="0"/>
          <w:color w:val="000000"/>
        </w:rPr>
        <w:t>$______________</w:t>
      </w:r>
    </w:p>
    <w:p w:rsidR="002E70D1" w:rsidRDefault="002E70D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0948D0" w:rsidRDefault="000948D0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Adopted this ___</w:t>
      </w:r>
      <w:r w:rsidR="006E4EA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6</w:t>
      </w:r>
      <w:bookmarkStart w:id="1" w:name="_GoBack"/>
      <w:bookmarkEnd w:id="1"/>
      <w:r w:rsidR="001D5D6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  <w:vertAlign w:val="superscript"/>
        </w:rPr>
        <w:t>th</w:t>
      </w:r>
      <w:r w:rsidR="001D5D6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4C232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0948D0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5833A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2F5AC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AE777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="00B3489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     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_______day of ________</w:t>
      </w:r>
      <w:r w:rsidR="001D5D6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April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 xml:space="preserve">   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 xml:space="preserve"> 20_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2</w:t>
      </w:r>
      <w:r w:rsidR="004C232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u w:val="single"/>
        </w:rPr>
        <w:t>6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__.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highlight w:val="yellow"/>
        </w:rPr>
        <w:t>AYE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highlight w:val="yellow"/>
        </w:rPr>
        <w:t>NAY</w:t>
      </w:r>
    </w:p>
    <w:p w:rsidR="009D0251" w:rsidRPr="00611314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16"/>
          <w:szCs w:val="16"/>
        </w:rPr>
      </w:pPr>
    </w:p>
    <w:p w:rsidR="009D0251" w:rsidRPr="00611314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</w:t>
      </w:r>
      <w:r w:rsidRPr="00611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</w:t>
      </w:r>
      <w:r w:rsidRPr="00611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61131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>______________________________</w:t>
      </w: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</w:t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______________________________   </w:t>
      </w:r>
    </w:p>
    <w:p w:rsidR="00136E11" w:rsidRDefault="00136E1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F72EDC" w:rsidRDefault="00F72EDC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4C2326" w:rsidRDefault="004C2326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</w:p>
    <w:p w:rsidR="009D0251" w:rsidRPr="00866F19" w:rsidRDefault="009D0251" w:rsidP="009D025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proofErr w:type="gramStart"/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ATTEST:_</w:t>
      </w:r>
      <w:proofErr w:type="gramEnd"/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_____________________________</w:t>
      </w:r>
    </w:p>
    <w:p w:rsidR="00FC4BC9" w:rsidRDefault="009D0251" w:rsidP="00AA01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</w:pPr>
      <w:r w:rsidRPr="00866F19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  <w:t xml:space="preserve">   Patricia A Foxx, Clay County Auditor</w:t>
      </w:r>
    </w:p>
    <w:sectPr w:rsidR="00FC4BC9" w:rsidSect="007F4B68">
      <w:pgSz w:w="12240" w:h="15840"/>
      <w:pgMar w:top="446" w:right="1267" w:bottom="245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51"/>
    <w:rsid w:val="000948D0"/>
    <w:rsid w:val="000B74C4"/>
    <w:rsid w:val="001022CA"/>
    <w:rsid w:val="00102970"/>
    <w:rsid w:val="00136E11"/>
    <w:rsid w:val="0014271D"/>
    <w:rsid w:val="001D070C"/>
    <w:rsid w:val="001D5D6F"/>
    <w:rsid w:val="001E144C"/>
    <w:rsid w:val="00296943"/>
    <w:rsid w:val="002B2CF4"/>
    <w:rsid w:val="002E70D1"/>
    <w:rsid w:val="002F5AC7"/>
    <w:rsid w:val="003018E3"/>
    <w:rsid w:val="003920BE"/>
    <w:rsid w:val="00483617"/>
    <w:rsid w:val="004C2326"/>
    <w:rsid w:val="00556043"/>
    <w:rsid w:val="00575AD9"/>
    <w:rsid w:val="005833AB"/>
    <w:rsid w:val="005D7BB7"/>
    <w:rsid w:val="0068658E"/>
    <w:rsid w:val="006E4EA5"/>
    <w:rsid w:val="006F1E35"/>
    <w:rsid w:val="007408C4"/>
    <w:rsid w:val="00794B60"/>
    <w:rsid w:val="007F4B68"/>
    <w:rsid w:val="008A1720"/>
    <w:rsid w:val="00916AC5"/>
    <w:rsid w:val="009C60AF"/>
    <w:rsid w:val="009C68E0"/>
    <w:rsid w:val="009D0251"/>
    <w:rsid w:val="009F0D15"/>
    <w:rsid w:val="00A43C07"/>
    <w:rsid w:val="00A67AB2"/>
    <w:rsid w:val="00AA0171"/>
    <w:rsid w:val="00AC5E70"/>
    <w:rsid w:val="00AE7775"/>
    <w:rsid w:val="00B3489F"/>
    <w:rsid w:val="00BC007F"/>
    <w:rsid w:val="00C57B44"/>
    <w:rsid w:val="00C77D11"/>
    <w:rsid w:val="00C96175"/>
    <w:rsid w:val="00CF2A1A"/>
    <w:rsid w:val="00D64FC7"/>
    <w:rsid w:val="00DA3913"/>
    <w:rsid w:val="00DA78BE"/>
    <w:rsid w:val="00DB096E"/>
    <w:rsid w:val="00DD1DD3"/>
    <w:rsid w:val="00DD3C8A"/>
    <w:rsid w:val="00DE78ED"/>
    <w:rsid w:val="00F458D7"/>
    <w:rsid w:val="00F72EDC"/>
    <w:rsid w:val="00FC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F70CC"/>
  <w15:chartTrackingRefBased/>
  <w15:docId w15:val="{021B9C3A-A1CE-4AA1-8843-EB9A1996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02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3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C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Foxx</dc:creator>
  <cp:keywords/>
  <dc:description/>
  <cp:lastModifiedBy>Patricia Foxx</cp:lastModifiedBy>
  <cp:revision>4</cp:revision>
  <cp:lastPrinted>2025-12-12T19:57:00Z</cp:lastPrinted>
  <dcterms:created xsi:type="dcterms:W3CDTF">2026-03-06T13:22:00Z</dcterms:created>
  <dcterms:modified xsi:type="dcterms:W3CDTF">2026-03-06T13:46:00Z</dcterms:modified>
</cp:coreProperties>
</file>